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45F6" w14:textId="77777777" w:rsidR="00365F04" w:rsidRPr="00FE6021" w:rsidRDefault="00365F04">
      <w:pPr>
        <w:rPr>
          <w:rFonts w:cstheme="minorHAnsi"/>
          <w:b/>
          <w:bCs/>
          <w:sz w:val="28"/>
          <w:szCs w:val="28"/>
        </w:rPr>
      </w:pPr>
    </w:p>
    <w:p w14:paraId="6A7FE80A" w14:textId="24004F62" w:rsidR="0060408C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3AF21E66" w14:textId="7584F795" w:rsidR="008801CC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3BBF0D91" w14:textId="2B783E15" w:rsidR="008801CC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3EF26D44" w14:textId="77777777" w:rsidR="008801CC" w:rsidRPr="00FE6021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3A8493FA" w14:textId="77777777" w:rsidR="0060408C" w:rsidRPr="00FE6021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71A9DA0F" w14:textId="77777777" w:rsidR="0060408C" w:rsidRPr="00FE6021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17B85A99" w14:textId="081B0B92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Principles of the Environmental Approach for the Prevention Workforce </w:t>
      </w:r>
    </w:p>
    <w:p w14:paraId="249AEFA5" w14:textId="77777777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</w:p>
    <w:p w14:paraId="7915A25B" w14:textId="77777777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</w:p>
    <w:p w14:paraId="23D1CBCE" w14:textId="77777777" w:rsidR="00243ECD" w:rsidRDefault="0060408C" w:rsidP="0060408C">
      <w:pPr>
        <w:jc w:val="center"/>
        <w:rPr>
          <w:rFonts w:cstheme="minorHAnsi"/>
          <w:b/>
          <w:bCs/>
          <w:sz w:val="40"/>
          <w:szCs w:val="40"/>
        </w:rPr>
      </w:pPr>
      <w:r w:rsidRPr="004605C1">
        <w:rPr>
          <w:rFonts w:cstheme="minorHAnsi"/>
          <w:b/>
          <w:bCs/>
          <w:sz w:val="40"/>
          <w:szCs w:val="40"/>
        </w:rPr>
        <w:t xml:space="preserve"> </w:t>
      </w:r>
    </w:p>
    <w:p w14:paraId="6D2CADD2" w14:textId="77777777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</w:p>
    <w:p w14:paraId="5A0C8A25" w14:textId="77777777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</w:p>
    <w:p w14:paraId="17C0C3DB" w14:textId="77777777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</w:p>
    <w:p w14:paraId="329F54AC" w14:textId="77777777" w:rsidR="00243ECD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</w:p>
    <w:p w14:paraId="32308613" w14:textId="60A2BAB6" w:rsidR="0060408C" w:rsidRPr="004605C1" w:rsidRDefault="00243ECD" w:rsidP="0060408C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Resources</w:t>
      </w:r>
    </w:p>
    <w:p w14:paraId="7733C301" w14:textId="1C1F618B" w:rsidR="0060408C" w:rsidRPr="00FE6021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7AEDE124" w14:textId="7556A809" w:rsidR="0060408C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18795569" w14:textId="01CE659B" w:rsidR="008801CC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661C9138" w14:textId="70FC0E19" w:rsidR="008801CC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10B5D67D" w14:textId="2AF22133" w:rsidR="008801CC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25F06650" w14:textId="77777777" w:rsidR="008801CC" w:rsidRPr="00FE6021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2F22906B" w14:textId="5C0B2872" w:rsidR="0060408C" w:rsidRPr="00FE6021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331B7382" w14:textId="77777777" w:rsidR="0060408C" w:rsidRPr="00FE6021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1BA725C4" w14:textId="7660918A" w:rsidR="004605C1" w:rsidRDefault="004605C1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71BC43F4" w14:textId="5E87EC56" w:rsidR="004605C1" w:rsidRDefault="004605C1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1F829375" w14:textId="77777777" w:rsidR="004605C1" w:rsidRDefault="004605C1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24441678" w14:textId="77777777" w:rsidR="008801CC" w:rsidRPr="00FE6021" w:rsidRDefault="008801C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0DADA987" w14:textId="77777777" w:rsidR="0060408C" w:rsidRPr="00FE6021" w:rsidRDefault="0060408C" w:rsidP="0060408C">
      <w:pPr>
        <w:jc w:val="center"/>
        <w:rPr>
          <w:rFonts w:cstheme="minorHAnsi"/>
          <w:b/>
          <w:bCs/>
          <w:sz w:val="28"/>
          <w:szCs w:val="28"/>
        </w:rPr>
      </w:pPr>
    </w:p>
    <w:p w14:paraId="7926FD4C" w14:textId="597FE2F4" w:rsidR="00365F04" w:rsidRPr="00FE6021" w:rsidRDefault="003B2867" w:rsidP="0060408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September 12</w:t>
      </w:r>
      <w:r w:rsidR="00365F04" w:rsidRPr="00FE6021">
        <w:rPr>
          <w:rFonts w:cstheme="minorHAnsi"/>
          <w:b/>
          <w:bCs/>
          <w:sz w:val="28"/>
          <w:szCs w:val="28"/>
        </w:rPr>
        <w:t>, 2022</w:t>
      </w:r>
      <w:r w:rsidR="00365F04" w:rsidRPr="00FE6021">
        <w:rPr>
          <w:rFonts w:cstheme="minorHAnsi"/>
          <w:b/>
          <w:bCs/>
          <w:sz w:val="28"/>
          <w:szCs w:val="28"/>
        </w:rPr>
        <w:br w:type="page"/>
      </w:r>
    </w:p>
    <w:p w14:paraId="2D9097E2" w14:textId="77777777" w:rsidR="004E4A17" w:rsidRPr="00FE6021" w:rsidRDefault="004E4A17" w:rsidP="00365F04">
      <w:pPr>
        <w:spacing w:after="120"/>
        <w:rPr>
          <w:rFonts w:cstheme="minorHAnsi"/>
        </w:rPr>
      </w:pPr>
    </w:p>
    <w:p w14:paraId="1C287C45" w14:textId="210E9B2C" w:rsidR="00D4634D" w:rsidRDefault="00D4634D">
      <w:pPr>
        <w:rPr>
          <w:rFonts w:cstheme="minorHAnsi"/>
          <w:b/>
          <w:bCs/>
          <w:sz w:val="28"/>
          <w:szCs w:val="28"/>
        </w:rPr>
      </w:pPr>
    </w:p>
    <w:p w14:paraId="29989C21" w14:textId="6774900A" w:rsidR="00136F21" w:rsidRPr="00FE6021" w:rsidRDefault="007536C0" w:rsidP="00136F21">
      <w:pPr>
        <w:pBdr>
          <w:bottom w:val="single" w:sz="12" w:space="1" w:color="auto"/>
        </w:pBd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Resources</w:t>
      </w:r>
    </w:p>
    <w:p w14:paraId="5EAA6B9D" w14:textId="77777777" w:rsidR="00136F21" w:rsidRPr="00FE6021" w:rsidRDefault="00136F21" w:rsidP="00136F21">
      <w:pPr>
        <w:rPr>
          <w:rFonts w:cstheme="minorHAnsi"/>
        </w:rPr>
      </w:pPr>
    </w:p>
    <w:p w14:paraId="38EBA5C1" w14:textId="65D20F96" w:rsidR="00F964A4" w:rsidRPr="00FF77E2" w:rsidRDefault="00243ECD" w:rsidP="007536C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What is an Environmental Approach to Prevention?</w:t>
      </w:r>
    </w:p>
    <w:p w14:paraId="229FDEDE" w14:textId="36772C97" w:rsidR="00F964A4" w:rsidRDefault="00F964A4" w:rsidP="007536C0">
      <w:pPr>
        <w:rPr>
          <w:rFonts w:cstheme="minorHAnsi"/>
          <w:b/>
        </w:rPr>
      </w:pPr>
    </w:p>
    <w:p w14:paraId="4C5CF18B" w14:textId="50DCA295" w:rsidR="00F964A4" w:rsidRPr="00F964A4" w:rsidRDefault="00F964A4" w:rsidP="00F964A4">
      <w:pPr>
        <w:rPr>
          <w:rFonts w:cstheme="minorHAnsi"/>
          <w:b/>
          <w:bCs/>
        </w:rPr>
      </w:pPr>
      <w:r w:rsidRPr="00F964A4">
        <w:rPr>
          <w:rFonts w:cstheme="minorHAnsi"/>
          <w:b/>
          <w:bCs/>
        </w:rPr>
        <w:t>Public Health Approach / Social-Ecological Model</w:t>
      </w:r>
    </w:p>
    <w:p w14:paraId="764C1063" w14:textId="77777777" w:rsidR="00F964A4" w:rsidRDefault="00F964A4" w:rsidP="00F964A4">
      <w:pPr>
        <w:rPr>
          <w:rFonts w:cstheme="minorHAnsi"/>
        </w:rPr>
      </w:pPr>
    </w:p>
    <w:p w14:paraId="24AB5291" w14:textId="65A7ED6B" w:rsidR="00F964A4" w:rsidRPr="00FE6021" w:rsidRDefault="00F964A4" w:rsidP="00F964A4">
      <w:pPr>
        <w:rPr>
          <w:rFonts w:cstheme="minorHAnsi"/>
          <w:i/>
          <w:iCs/>
        </w:rPr>
      </w:pPr>
      <w:r w:rsidRPr="00FE6021">
        <w:rPr>
          <w:rFonts w:cstheme="minorHAnsi"/>
        </w:rPr>
        <w:t xml:space="preserve">Idaho Office of Drug Policy (2016), </w:t>
      </w:r>
      <w:r w:rsidRPr="00FE6021">
        <w:rPr>
          <w:rFonts w:cstheme="minorHAnsi"/>
          <w:i/>
          <w:iCs/>
        </w:rPr>
        <w:t>Evidence-based Practice Selection and Planning Workbook</w:t>
      </w:r>
    </w:p>
    <w:p w14:paraId="5B8B3BD2" w14:textId="06671C00" w:rsidR="00F964A4" w:rsidRDefault="00000000" w:rsidP="00F964A4">
      <w:hyperlink r:id="rId7" w:history="1">
        <w:r w:rsidR="00FF77E2" w:rsidRPr="001D0F76">
          <w:rPr>
            <w:rStyle w:val="Hyperlink"/>
          </w:rPr>
          <w:t>https://prevention.odp.idaho.gov/wp-content/uploads/sites/108/2016_evidencebased_practice_selection_planning_workbook.pdf</w:t>
        </w:r>
      </w:hyperlink>
    </w:p>
    <w:p w14:paraId="46B7DB42" w14:textId="77777777" w:rsidR="00FF77E2" w:rsidRDefault="00FF77E2" w:rsidP="00F964A4"/>
    <w:p w14:paraId="0782DB82" w14:textId="77777777" w:rsidR="00F964A4" w:rsidRPr="00F964A4" w:rsidRDefault="00F964A4" w:rsidP="00F964A4">
      <w:pPr>
        <w:rPr>
          <w:b/>
        </w:rPr>
      </w:pPr>
      <w:r w:rsidRPr="00F964A4">
        <w:rPr>
          <w:b/>
        </w:rPr>
        <w:t>Health Equity / Health Disparities</w:t>
      </w:r>
    </w:p>
    <w:p w14:paraId="0F06B6C0" w14:textId="77777777" w:rsidR="00F964A4" w:rsidRDefault="00F964A4" w:rsidP="00F964A4">
      <w:pPr>
        <w:rPr>
          <w:rFonts w:cstheme="minorHAnsi"/>
        </w:rPr>
      </w:pPr>
    </w:p>
    <w:p w14:paraId="67B70C21" w14:textId="77777777" w:rsidR="00FF77E2" w:rsidRDefault="00F964A4" w:rsidP="00F964A4">
      <w:pPr>
        <w:rPr>
          <w:rFonts w:cstheme="minorHAnsi"/>
        </w:rPr>
      </w:pPr>
      <w:r w:rsidRPr="00553634">
        <w:rPr>
          <w:rFonts w:cstheme="minorHAnsi"/>
        </w:rPr>
        <w:t>SAMHSA – Behavioral Health Equity</w:t>
      </w:r>
    </w:p>
    <w:p w14:paraId="2184264D" w14:textId="74594053" w:rsidR="00F964A4" w:rsidRPr="00553634" w:rsidRDefault="00000000" w:rsidP="00F964A4">
      <w:pPr>
        <w:rPr>
          <w:rFonts w:cstheme="minorHAnsi"/>
        </w:rPr>
      </w:pPr>
      <w:hyperlink r:id="rId8" w:history="1">
        <w:r w:rsidR="00F964A4" w:rsidRPr="00553634">
          <w:rPr>
            <w:rStyle w:val="Hyperlink"/>
            <w:rFonts w:cstheme="minorHAnsi"/>
          </w:rPr>
          <w:t>https://www.samhsa.gov/behavioral-health-equity</w:t>
        </w:r>
      </w:hyperlink>
    </w:p>
    <w:p w14:paraId="5B567F8F" w14:textId="77777777" w:rsidR="00FF77E2" w:rsidRDefault="00FF77E2" w:rsidP="00F964A4">
      <w:pPr>
        <w:rPr>
          <w:rFonts w:cstheme="minorHAnsi"/>
        </w:rPr>
      </w:pPr>
    </w:p>
    <w:p w14:paraId="395998A6" w14:textId="70440F22" w:rsidR="00FF77E2" w:rsidRDefault="00F964A4" w:rsidP="00F964A4">
      <w:pPr>
        <w:rPr>
          <w:rFonts w:cstheme="minorHAnsi"/>
        </w:rPr>
      </w:pPr>
      <w:r w:rsidRPr="00553634">
        <w:rPr>
          <w:rFonts w:cstheme="minorHAnsi"/>
        </w:rPr>
        <w:t>Healthy People 2020</w:t>
      </w:r>
      <w:r w:rsidR="00FF77E2">
        <w:rPr>
          <w:rFonts w:cstheme="minorHAnsi"/>
        </w:rPr>
        <w:t xml:space="preserve"> – Health Disparities</w:t>
      </w:r>
    </w:p>
    <w:p w14:paraId="65BE109E" w14:textId="265DA255" w:rsidR="00F964A4" w:rsidRPr="00FE6021" w:rsidRDefault="00000000" w:rsidP="00F964A4">
      <w:pPr>
        <w:rPr>
          <w:rFonts w:cstheme="minorHAnsi"/>
        </w:rPr>
      </w:pPr>
      <w:hyperlink r:id="rId9" w:history="1">
        <w:r w:rsidR="00F964A4" w:rsidRPr="00553634">
          <w:rPr>
            <w:rStyle w:val="Hyperlink"/>
            <w:rFonts w:cstheme="minorHAnsi"/>
          </w:rPr>
          <w:t>https://www.healthypeople.gov/2020/about/foundation-health-measures/Disparities</w:t>
        </w:r>
      </w:hyperlink>
    </w:p>
    <w:p w14:paraId="47906387" w14:textId="77777777" w:rsidR="00F964A4" w:rsidRDefault="00F964A4" w:rsidP="00F964A4">
      <w:pPr>
        <w:rPr>
          <w:rFonts w:cstheme="minorHAnsi"/>
        </w:rPr>
      </w:pPr>
    </w:p>
    <w:p w14:paraId="15201CF1" w14:textId="634BB09C" w:rsidR="00FF77E2" w:rsidRDefault="00215AE6" w:rsidP="00F964A4">
      <w:pPr>
        <w:rPr>
          <w:rFonts w:cstheme="minorHAnsi"/>
        </w:rPr>
      </w:pPr>
      <w:r>
        <w:rPr>
          <w:rFonts w:cstheme="minorHAnsi"/>
        </w:rPr>
        <w:t>CADCA Primers: Planning and Implementation</w:t>
      </w:r>
    </w:p>
    <w:p w14:paraId="7B7B74CB" w14:textId="218E8466" w:rsidR="00215AE6" w:rsidRDefault="00000000" w:rsidP="00215AE6">
      <w:pPr>
        <w:rPr>
          <w:rFonts w:cstheme="minorHAnsi"/>
        </w:rPr>
      </w:pPr>
      <w:hyperlink r:id="rId10" w:history="1">
        <w:r w:rsidR="00215AE6" w:rsidRPr="001D0F76">
          <w:rPr>
            <w:rStyle w:val="Hyperlink"/>
            <w:rFonts w:cstheme="minorHAnsi"/>
          </w:rPr>
          <w:t>https://www.cadca.org/resource-types/primer</w:t>
        </w:r>
      </w:hyperlink>
    </w:p>
    <w:p w14:paraId="34A711AC" w14:textId="77777777" w:rsidR="00215AE6" w:rsidRDefault="00215AE6" w:rsidP="00215AE6">
      <w:pPr>
        <w:rPr>
          <w:rFonts w:cstheme="minorHAnsi"/>
        </w:rPr>
      </w:pPr>
    </w:p>
    <w:p w14:paraId="6050F90B" w14:textId="2492C548" w:rsidR="00F964A4" w:rsidRPr="00C17237" w:rsidRDefault="00F964A4" w:rsidP="00F964A4">
      <w:pPr>
        <w:rPr>
          <w:rFonts w:cstheme="minorHAnsi"/>
        </w:rPr>
      </w:pPr>
      <w:r w:rsidRPr="00C17237">
        <w:rPr>
          <w:rFonts w:cstheme="minorHAnsi"/>
        </w:rPr>
        <w:t>SAMHSA: Selecting Best-fit Programs and Practices: Guidance for Substance Misuse Prevention Practitioners</w:t>
      </w:r>
    </w:p>
    <w:p w14:paraId="1D6F0B05" w14:textId="77777777" w:rsidR="00F964A4" w:rsidRPr="00C17237" w:rsidRDefault="00000000" w:rsidP="00F964A4">
      <w:pPr>
        <w:rPr>
          <w:rFonts w:cstheme="minorHAnsi"/>
        </w:rPr>
      </w:pPr>
      <w:hyperlink r:id="rId11" w:history="1">
        <w:r w:rsidR="00F964A4" w:rsidRPr="00C17237">
          <w:rPr>
            <w:rStyle w:val="Hyperlink"/>
            <w:rFonts w:cstheme="minorHAnsi"/>
          </w:rPr>
          <w:t>https://www.samhsa.gov/sites/default/files/ebp_prevention_guidance_document_241.pdf</w:t>
        </w:r>
      </w:hyperlink>
    </w:p>
    <w:p w14:paraId="6AD6FA05" w14:textId="77777777" w:rsidR="00FF77E2" w:rsidRDefault="00FF77E2" w:rsidP="00F964A4">
      <w:pPr>
        <w:rPr>
          <w:rFonts w:cstheme="minorHAnsi"/>
        </w:rPr>
      </w:pPr>
    </w:p>
    <w:p w14:paraId="3B3BAED5" w14:textId="0C0304AC" w:rsidR="00F964A4" w:rsidRPr="00C17237" w:rsidRDefault="00F964A4" w:rsidP="00F964A4">
      <w:pPr>
        <w:rPr>
          <w:rFonts w:cstheme="minorHAnsi"/>
        </w:rPr>
      </w:pPr>
      <w:r w:rsidRPr="00C17237">
        <w:rPr>
          <w:rFonts w:cstheme="minorHAnsi"/>
        </w:rPr>
        <w:t>Prevention Solutions: Policy Strategies</w:t>
      </w:r>
    </w:p>
    <w:p w14:paraId="7BAEEC3B" w14:textId="77777777" w:rsidR="00F964A4" w:rsidRPr="00C17237" w:rsidRDefault="00000000" w:rsidP="00F964A4">
      <w:pPr>
        <w:rPr>
          <w:rFonts w:cstheme="minorHAnsi"/>
        </w:rPr>
      </w:pPr>
      <w:hyperlink r:id="rId12" w:history="1">
        <w:r w:rsidR="00F964A4" w:rsidRPr="00C17237">
          <w:rPr>
            <w:rStyle w:val="Hyperlink"/>
            <w:rFonts w:cstheme="minorHAnsi"/>
          </w:rPr>
          <w:t>https://preventionsolutions.edc.org/services/resources/policy-strategies</w:t>
        </w:r>
      </w:hyperlink>
    </w:p>
    <w:p w14:paraId="1916997F" w14:textId="77777777" w:rsidR="00FF77E2" w:rsidRDefault="00FF77E2" w:rsidP="00F964A4">
      <w:pPr>
        <w:ind w:left="450" w:hanging="450"/>
        <w:rPr>
          <w:rFonts w:cstheme="minorHAnsi"/>
        </w:rPr>
      </w:pPr>
    </w:p>
    <w:p w14:paraId="017569DD" w14:textId="54429337" w:rsidR="00F964A4" w:rsidRDefault="00F964A4" w:rsidP="00F964A4">
      <w:pPr>
        <w:ind w:left="450" w:hanging="450"/>
        <w:rPr>
          <w:rFonts w:cstheme="minorHAnsi"/>
          <w:color w:val="0000FF"/>
        </w:rPr>
      </w:pPr>
      <w:r w:rsidRPr="00C17237">
        <w:rPr>
          <w:rFonts w:cstheme="minorHAnsi"/>
        </w:rPr>
        <w:t xml:space="preserve">SAMHSA / Delaware Health and Social Services </w:t>
      </w:r>
      <w:r w:rsidRPr="00C17237">
        <w:rPr>
          <w:rFonts w:cstheme="minorHAnsi"/>
          <w:color w:val="0000FF"/>
        </w:rPr>
        <w:t xml:space="preserve"> </w:t>
      </w:r>
      <w:r w:rsidRPr="00C17237">
        <w:rPr>
          <w:rFonts w:cstheme="minorHAnsi"/>
        </w:rPr>
        <w:t xml:space="preserve">. (2020, August 28). </w:t>
      </w:r>
      <w:r w:rsidRPr="00C17237">
        <w:rPr>
          <w:rFonts w:cstheme="minorHAnsi"/>
          <w:i/>
        </w:rPr>
        <w:t>Prevention Definitions and Strategies</w:t>
      </w:r>
      <w:r w:rsidRPr="00C17237">
        <w:rPr>
          <w:rFonts w:cstheme="minorHAnsi"/>
        </w:rPr>
        <w:t>.</w:t>
      </w:r>
    </w:p>
    <w:p w14:paraId="106AFAE3" w14:textId="77777777" w:rsidR="00F964A4" w:rsidRPr="00C17237" w:rsidRDefault="00000000" w:rsidP="00F964A4">
      <w:pPr>
        <w:ind w:left="450" w:hanging="450"/>
        <w:rPr>
          <w:rFonts w:cstheme="minorHAnsi"/>
          <w:color w:val="0000FF"/>
          <w:u w:val="single"/>
        </w:rPr>
      </w:pPr>
      <w:hyperlink r:id="rId13" w:history="1">
        <w:r w:rsidR="00F964A4" w:rsidRPr="001D0F76">
          <w:rPr>
            <w:rStyle w:val="Hyperlink"/>
            <w:rFonts w:cstheme="minorHAnsi"/>
          </w:rPr>
          <w:t>http://www.dhss.delaware.gov/dsamh/files/pds.pdf</w:t>
        </w:r>
      </w:hyperlink>
    </w:p>
    <w:p w14:paraId="36B86AD5" w14:textId="77777777" w:rsidR="00FF77E2" w:rsidRDefault="00FF77E2" w:rsidP="00F964A4">
      <w:pPr>
        <w:rPr>
          <w:rFonts w:cstheme="minorHAnsi"/>
          <w:color w:val="000000"/>
          <w:highlight w:val="white"/>
        </w:rPr>
      </w:pPr>
    </w:p>
    <w:p w14:paraId="4F55281C" w14:textId="130B61ED" w:rsidR="00F964A4" w:rsidRPr="00C17237" w:rsidRDefault="00F964A4" w:rsidP="00F964A4">
      <w:pPr>
        <w:rPr>
          <w:rFonts w:cstheme="minorHAnsi"/>
        </w:rPr>
      </w:pPr>
      <w:r w:rsidRPr="00C17237">
        <w:rPr>
          <w:rFonts w:cstheme="minorHAnsi"/>
          <w:color w:val="000000"/>
          <w:highlight w:val="white"/>
        </w:rPr>
        <w:t xml:space="preserve">CADCA. (2020, August 28). </w:t>
      </w:r>
      <w:r w:rsidRPr="00C17237">
        <w:rPr>
          <w:rFonts w:cstheme="minorHAnsi"/>
          <w:i/>
          <w:color w:val="000000"/>
          <w:highlight w:val="white"/>
        </w:rPr>
        <w:t xml:space="preserve">Planning Primer. </w:t>
      </w:r>
      <w:hyperlink r:id="rId14">
        <w:r w:rsidRPr="00C17237">
          <w:rPr>
            <w:rFonts w:cstheme="minorHAnsi"/>
            <w:color w:val="4472C4"/>
            <w:u w:val="single"/>
          </w:rPr>
          <w:t>https://www.cadca.org/sites/default/files/resource/files/planning.pdf</w:t>
        </w:r>
      </w:hyperlink>
    </w:p>
    <w:p w14:paraId="10F0A699" w14:textId="77777777" w:rsidR="00F964A4" w:rsidRPr="00FE6021" w:rsidRDefault="00F964A4" w:rsidP="00F964A4">
      <w:pPr>
        <w:rPr>
          <w:rFonts w:cstheme="minorHAnsi"/>
        </w:rPr>
      </w:pPr>
    </w:p>
    <w:p w14:paraId="7B33E8B0" w14:textId="77777777" w:rsidR="00F964A4" w:rsidRDefault="00F964A4" w:rsidP="00F964A4"/>
    <w:p w14:paraId="14F66A69" w14:textId="68C2CF24" w:rsidR="00F964A4" w:rsidRPr="00FF77E2" w:rsidRDefault="00FF77E2" w:rsidP="007536C0">
      <w:pPr>
        <w:rPr>
          <w:rFonts w:cstheme="minorHAnsi"/>
          <w:b/>
          <w:sz w:val="24"/>
          <w:szCs w:val="24"/>
          <w:u w:val="single"/>
        </w:rPr>
      </w:pPr>
      <w:r w:rsidRPr="00FF77E2">
        <w:rPr>
          <w:rFonts w:cstheme="minorHAnsi"/>
          <w:b/>
          <w:sz w:val="24"/>
          <w:szCs w:val="24"/>
          <w:u w:val="single"/>
        </w:rPr>
        <w:t>Using the Strategic Prevention Framework (SPF)</w:t>
      </w:r>
    </w:p>
    <w:p w14:paraId="6130A608" w14:textId="70C95D39" w:rsidR="00FF77E2" w:rsidRDefault="00FF77E2" w:rsidP="007536C0">
      <w:pPr>
        <w:rPr>
          <w:rFonts w:cstheme="minorHAnsi"/>
          <w:b/>
        </w:rPr>
      </w:pPr>
    </w:p>
    <w:p w14:paraId="780A3FE6" w14:textId="132913A7" w:rsidR="00D4634D" w:rsidRPr="00D4634D" w:rsidRDefault="00D4634D" w:rsidP="007536C0">
      <w:pPr>
        <w:rPr>
          <w:rFonts w:cstheme="minorHAnsi"/>
        </w:rPr>
      </w:pPr>
      <w:r w:rsidRPr="00D4634D">
        <w:rPr>
          <w:rFonts w:cstheme="minorHAnsi"/>
        </w:rPr>
        <w:t>SAMHSA – A Guide to SAMHSA’s Strategic Prevention Framework (SPF)</w:t>
      </w:r>
    </w:p>
    <w:p w14:paraId="29E3A7AA" w14:textId="525E0A37" w:rsidR="00D4634D" w:rsidRDefault="00000000" w:rsidP="007536C0">
      <w:pPr>
        <w:rPr>
          <w:rFonts w:cstheme="minorHAnsi"/>
        </w:rPr>
      </w:pPr>
      <w:hyperlink r:id="rId15" w:history="1">
        <w:r w:rsidR="00D4634D" w:rsidRPr="001D0F76">
          <w:rPr>
            <w:rStyle w:val="Hyperlink"/>
            <w:rFonts w:cstheme="minorHAnsi"/>
          </w:rPr>
          <w:t>https://www.samhsa.gov/sites/default/files/20190620-samhsa-strategic-prevention-framework-guide.pdf</w:t>
        </w:r>
      </w:hyperlink>
    </w:p>
    <w:p w14:paraId="156CDC1F" w14:textId="0C454797" w:rsidR="00FF77E2" w:rsidRDefault="00FF77E2" w:rsidP="007536C0">
      <w:pPr>
        <w:rPr>
          <w:rFonts w:cstheme="minorHAnsi"/>
          <w:b/>
        </w:rPr>
      </w:pPr>
    </w:p>
    <w:p w14:paraId="0958A705" w14:textId="77777777" w:rsidR="00D4634D" w:rsidRDefault="00FF77E2" w:rsidP="00FF77E2">
      <w:pPr>
        <w:rPr>
          <w:rFonts w:cstheme="minorHAnsi"/>
        </w:rPr>
      </w:pPr>
      <w:r w:rsidRPr="00FF77E2">
        <w:rPr>
          <w:rFonts w:cstheme="minorHAnsi"/>
        </w:rPr>
        <w:t>Maine Center for Disease Control and Prevention</w:t>
      </w:r>
      <w:r>
        <w:rPr>
          <w:rFonts w:cstheme="minorHAnsi"/>
        </w:rPr>
        <w:t xml:space="preserve"> - </w:t>
      </w:r>
      <w:r w:rsidRPr="00FF77E2">
        <w:rPr>
          <w:rFonts w:cstheme="minorHAnsi"/>
        </w:rPr>
        <w:t>Three-Year Substance Use Prevention Strategic Plan for the State of Maine</w:t>
      </w:r>
    </w:p>
    <w:p w14:paraId="7FFA724E" w14:textId="7370DD3E" w:rsidR="00D4634D" w:rsidRDefault="00000000" w:rsidP="00FF77E2">
      <w:pPr>
        <w:rPr>
          <w:rFonts w:cstheme="minorHAnsi"/>
        </w:rPr>
      </w:pPr>
      <w:hyperlink r:id="rId16" w:history="1">
        <w:r w:rsidR="00D4634D" w:rsidRPr="001D0F76">
          <w:rPr>
            <w:rStyle w:val="Hyperlink"/>
            <w:rFonts w:cstheme="minorHAnsi"/>
          </w:rPr>
          <w:t>https://www.maine.gov/dhhs/mecdc/population-health/prevention/</w:t>
        </w:r>
      </w:hyperlink>
    </w:p>
    <w:p w14:paraId="614ED42D" w14:textId="77777777" w:rsidR="00FF77E2" w:rsidRDefault="00FF77E2" w:rsidP="007536C0">
      <w:pPr>
        <w:rPr>
          <w:rFonts w:cstheme="minorHAnsi"/>
          <w:b/>
        </w:rPr>
      </w:pPr>
    </w:p>
    <w:p w14:paraId="08F81AEC" w14:textId="77777777" w:rsidR="00106116" w:rsidRDefault="00106116" w:rsidP="007536C0">
      <w:pPr>
        <w:rPr>
          <w:rFonts w:cstheme="minorHAnsi"/>
          <w:b/>
          <w:sz w:val="24"/>
          <w:szCs w:val="24"/>
          <w:u w:val="single"/>
        </w:rPr>
      </w:pPr>
    </w:p>
    <w:p w14:paraId="1BE85F3D" w14:textId="64D3BFAB" w:rsidR="00FF77E2" w:rsidRPr="00FF77E2" w:rsidRDefault="00FF77E2" w:rsidP="007536C0">
      <w:pPr>
        <w:rPr>
          <w:rFonts w:cstheme="minorHAnsi"/>
          <w:b/>
          <w:sz w:val="24"/>
          <w:szCs w:val="24"/>
          <w:u w:val="single"/>
        </w:rPr>
      </w:pPr>
      <w:r w:rsidRPr="00FF77E2">
        <w:rPr>
          <w:rFonts w:cstheme="minorHAnsi"/>
          <w:b/>
          <w:sz w:val="24"/>
          <w:szCs w:val="24"/>
          <w:u w:val="single"/>
        </w:rPr>
        <w:lastRenderedPageBreak/>
        <w:t xml:space="preserve">Evidence Base </w:t>
      </w:r>
      <w:r w:rsidR="00243ECD">
        <w:rPr>
          <w:rFonts w:cstheme="minorHAnsi"/>
          <w:b/>
          <w:sz w:val="24"/>
          <w:szCs w:val="24"/>
          <w:u w:val="single"/>
        </w:rPr>
        <w:t>for Environmental Strategies</w:t>
      </w:r>
    </w:p>
    <w:p w14:paraId="70914A66" w14:textId="77777777" w:rsidR="00F964A4" w:rsidRDefault="00F964A4" w:rsidP="007536C0">
      <w:pPr>
        <w:rPr>
          <w:rFonts w:cstheme="minorHAnsi"/>
          <w:b/>
        </w:rPr>
      </w:pPr>
    </w:p>
    <w:p w14:paraId="4B00360C" w14:textId="2474BBBA" w:rsidR="00C22DF1" w:rsidRDefault="00C22DF1" w:rsidP="007536C0">
      <w:pPr>
        <w:rPr>
          <w:rFonts w:cstheme="minorHAnsi"/>
          <w:b/>
        </w:rPr>
      </w:pPr>
      <w:r w:rsidRPr="00C22DF1">
        <w:rPr>
          <w:rFonts w:cstheme="minorHAnsi"/>
          <w:b/>
        </w:rPr>
        <w:t>DMH/SAS BLOCK GRANT EDUCATION AND ENVIRONMENTAL STRATEGY/ INTERVENTION GUIDANCE (Revised April 2022))</w:t>
      </w:r>
    </w:p>
    <w:p w14:paraId="746EA387" w14:textId="551E9389" w:rsidR="00C22DF1" w:rsidRPr="00C22DF1" w:rsidRDefault="00C22DF1" w:rsidP="007536C0">
      <w:pPr>
        <w:rPr>
          <w:rFonts w:cstheme="minorHAnsi"/>
          <w:bCs/>
        </w:rPr>
      </w:pPr>
      <w:hyperlink r:id="rId17" w:history="1">
        <w:r w:rsidRPr="00C22DF1">
          <w:rPr>
            <w:rStyle w:val="Hyperlink"/>
            <w:rFonts w:cstheme="minorHAnsi"/>
            <w:bCs/>
          </w:rPr>
          <w:t>https://ncpreventiontta.zendesk.com/hc/en-us/articles/360050859372-DMH-SAS-BLOCK-GRANT-EDUCATION-AND-ENVIRONMENTAL-STRATEGY-INTERVENTION-GUIDANCE-Revised-April-2022-</w:t>
        </w:r>
      </w:hyperlink>
    </w:p>
    <w:p w14:paraId="6DEA3D38" w14:textId="77777777" w:rsidR="00C22DF1" w:rsidRDefault="00C22DF1" w:rsidP="007536C0">
      <w:pPr>
        <w:rPr>
          <w:rFonts w:cstheme="minorHAnsi"/>
          <w:b/>
        </w:rPr>
      </w:pPr>
    </w:p>
    <w:p w14:paraId="3A3D3696" w14:textId="62265A9A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>Where to Find Resources?</w:t>
      </w:r>
    </w:p>
    <w:p w14:paraId="0A23144A" w14:textId="5953B830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SAMHSA: Finding Evidence-based Programs and Practices</w:t>
      </w:r>
      <w:hyperlink r:id="rId18" w:history="1">
        <w:r w:rsidRPr="007536C0">
          <w:rPr>
            <w:rStyle w:val="Hyperlink"/>
            <w:rFonts w:cstheme="minorHAnsi"/>
          </w:rPr>
          <w:t xml:space="preserve"> </w:t>
        </w:r>
      </w:hyperlink>
    </w:p>
    <w:p w14:paraId="7ECE21FC" w14:textId="77777777" w:rsidR="007536C0" w:rsidRPr="007536C0" w:rsidRDefault="00000000" w:rsidP="007536C0">
      <w:pPr>
        <w:rPr>
          <w:rFonts w:cstheme="minorHAnsi"/>
        </w:rPr>
      </w:pPr>
      <w:hyperlink r:id="rId19" w:history="1">
        <w:r w:rsidR="007536C0" w:rsidRPr="007536C0">
          <w:rPr>
            <w:rStyle w:val="Hyperlink"/>
            <w:rFonts w:cstheme="minorHAnsi"/>
          </w:rPr>
          <w:t>https://www.samhsa.gov/sites/default/files/20190719-samhsa-finding_evidence-based-programs-practices.pdf</w:t>
        </w:r>
      </w:hyperlink>
    </w:p>
    <w:p w14:paraId="63B02807" w14:textId="26938109" w:rsidR="00365F04" w:rsidRDefault="00365F04" w:rsidP="007536C0">
      <w:pPr>
        <w:rPr>
          <w:rFonts w:cstheme="minorHAnsi"/>
        </w:rPr>
      </w:pPr>
    </w:p>
    <w:p w14:paraId="03CA0FF6" w14:textId="6DFED404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>Tobacco Strategies</w:t>
      </w:r>
    </w:p>
    <w:p w14:paraId="6B0B48B4" w14:textId="7BCDE5E5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 xml:space="preserve">CDC: The Community Guide </w:t>
      </w:r>
    </w:p>
    <w:p w14:paraId="2AF101FA" w14:textId="77777777" w:rsidR="007536C0" w:rsidRPr="007536C0" w:rsidRDefault="00000000" w:rsidP="007536C0">
      <w:pPr>
        <w:rPr>
          <w:rFonts w:cstheme="minorHAnsi"/>
        </w:rPr>
      </w:pPr>
      <w:hyperlink r:id="rId20" w:history="1">
        <w:r w:rsidR="007536C0" w:rsidRPr="007536C0">
          <w:rPr>
            <w:rStyle w:val="Hyperlink"/>
            <w:rFonts w:cstheme="minorHAnsi"/>
          </w:rPr>
          <w:t>https://www.thecommunityguide.org/sites/default/files/assets/What-Works-Factsheet-Tobacco.pdf</w:t>
        </w:r>
      </w:hyperlink>
    </w:p>
    <w:p w14:paraId="4C1DB913" w14:textId="6418939D" w:rsidR="007536C0" w:rsidRDefault="007536C0" w:rsidP="007536C0">
      <w:pPr>
        <w:rPr>
          <w:rFonts w:cstheme="minorHAnsi"/>
        </w:rPr>
      </w:pPr>
    </w:p>
    <w:p w14:paraId="1C938DCF" w14:textId="6138AAF2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>Marijuana Strategies</w:t>
      </w:r>
    </w:p>
    <w:p w14:paraId="58630F18" w14:textId="24F987F1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WA State: Programs &amp; practices for youth marijuana use prevention report</w:t>
      </w:r>
    </w:p>
    <w:p w14:paraId="6B46EDCC" w14:textId="77777777" w:rsidR="007536C0" w:rsidRPr="007536C0" w:rsidRDefault="00000000" w:rsidP="007536C0">
      <w:pPr>
        <w:rPr>
          <w:rFonts w:cstheme="minorHAnsi"/>
        </w:rPr>
      </w:pPr>
      <w:hyperlink r:id="rId21" w:history="1">
        <w:r w:rsidR="007536C0" w:rsidRPr="007536C0">
          <w:rPr>
            <w:rStyle w:val="Hyperlink"/>
            <w:rFonts w:cstheme="minorHAnsi"/>
          </w:rPr>
          <w:t>https://www.theathenaforum.org/programs-practices-youth-marijuana-use-prevention-report</w:t>
        </w:r>
      </w:hyperlink>
    </w:p>
    <w:p w14:paraId="1DE3D91C" w14:textId="5602F51B" w:rsidR="007536C0" w:rsidRDefault="007536C0" w:rsidP="007536C0">
      <w:pPr>
        <w:rPr>
          <w:rFonts w:cstheme="minorHAnsi"/>
        </w:rPr>
      </w:pPr>
    </w:p>
    <w:p w14:paraId="4A81FBED" w14:textId="5839FD4F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>Alcohol – Underage Drinking Strategies</w:t>
      </w:r>
    </w:p>
    <w:p w14:paraId="47DF0579" w14:textId="13E0E4DF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Vermont Prevention of Underage Drinking Logic Model August 2013</w:t>
      </w:r>
    </w:p>
    <w:p w14:paraId="51E1C980" w14:textId="35B8FAF5" w:rsidR="007536C0" w:rsidRDefault="00000000" w:rsidP="007536C0">
      <w:pPr>
        <w:rPr>
          <w:rFonts w:cstheme="minorHAnsi"/>
        </w:rPr>
      </w:pPr>
      <w:hyperlink r:id="rId22" w:history="1">
        <w:r w:rsidR="007536C0" w:rsidRPr="007536C0">
          <w:rPr>
            <w:rStyle w:val="Hyperlink"/>
            <w:rFonts w:cstheme="minorHAnsi"/>
          </w:rPr>
          <w:t>https://www.healthvermont.gov/sites/default/files/documents/2016/12/ADAP_RPP_Appx_A1_Underage_Drinking_Logic_Model.pdf</w:t>
        </w:r>
      </w:hyperlink>
    </w:p>
    <w:p w14:paraId="14804879" w14:textId="1868F7AB" w:rsidR="007536C0" w:rsidRDefault="007536C0" w:rsidP="007536C0">
      <w:pPr>
        <w:rPr>
          <w:rFonts w:cstheme="minorHAnsi"/>
        </w:rPr>
      </w:pPr>
    </w:p>
    <w:p w14:paraId="2861D3CD" w14:textId="294A7D47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>Rx Drug Strategies</w:t>
      </w:r>
    </w:p>
    <w:p w14:paraId="1D265148" w14:textId="4902AA63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SAMHSA: Preventing Prescription Drug Misuse – Programs and Strategies</w:t>
      </w:r>
    </w:p>
    <w:p w14:paraId="0DF206F5" w14:textId="064F6A04" w:rsidR="007536C0" w:rsidRDefault="00000000" w:rsidP="007536C0">
      <w:pPr>
        <w:rPr>
          <w:rFonts w:cstheme="minorHAnsi"/>
        </w:rPr>
      </w:pPr>
      <w:hyperlink r:id="rId23" w:history="1">
        <w:r w:rsidR="007536C0" w:rsidRPr="007536C0">
          <w:rPr>
            <w:rStyle w:val="Hyperlink"/>
            <w:rFonts w:cstheme="minorHAnsi"/>
          </w:rPr>
          <w:t>https://www.edc.org/sites/default/files/uploads/preventing-prescription-drug-misuse-strategies.pdf</w:t>
        </w:r>
      </w:hyperlink>
    </w:p>
    <w:p w14:paraId="2FA2CAF6" w14:textId="1350F8FD" w:rsidR="007536C0" w:rsidRDefault="007536C0" w:rsidP="007536C0">
      <w:pPr>
        <w:rPr>
          <w:rFonts w:cstheme="minorHAnsi"/>
        </w:rPr>
      </w:pPr>
    </w:p>
    <w:p w14:paraId="246CCF8A" w14:textId="7D26C36D" w:rsidR="007536C0" w:rsidRPr="007536C0" w:rsidRDefault="007536C0" w:rsidP="007536C0">
      <w:pPr>
        <w:rPr>
          <w:rFonts w:cstheme="minorHAnsi"/>
          <w:b/>
          <w:bCs/>
        </w:rPr>
      </w:pPr>
      <w:r w:rsidRPr="007536C0">
        <w:rPr>
          <w:rFonts w:cstheme="minorHAnsi"/>
          <w:b/>
          <w:bCs/>
        </w:rPr>
        <w:t>Prevention for Young Adults</w:t>
      </w:r>
    </w:p>
    <w:p w14:paraId="67DFDF6D" w14:textId="77777777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SAMHSA: Substance Misuse Prevention for Young Adults</w:t>
      </w:r>
    </w:p>
    <w:p w14:paraId="532424B5" w14:textId="128B591A" w:rsidR="007536C0" w:rsidRPr="007536C0" w:rsidRDefault="00000000" w:rsidP="007536C0">
      <w:pPr>
        <w:rPr>
          <w:rFonts w:cstheme="minorHAnsi"/>
        </w:rPr>
      </w:pPr>
      <w:hyperlink r:id="rId24" w:history="1">
        <w:r w:rsidR="007536C0" w:rsidRPr="007536C0">
          <w:rPr>
            <w:rStyle w:val="Hyperlink"/>
            <w:rFonts w:cstheme="minorHAnsi"/>
          </w:rPr>
          <w:t>https://store.samhsa.gov/product/Substance-Misuse-Prevention-for-Young-Adults/PEP19-PL-Guide-1</w:t>
        </w:r>
      </w:hyperlink>
    </w:p>
    <w:p w14:paraId="43B7B0EA" w14:textId="13AE5D08" w:rsidR="007536C0" w:rsidRDefault="007536C0" w:rsidP="007536C0">
      <w:pPr>
        <w:rPr>
          <w:rFonts w:cstheme="minorHAnsi"/>
        </w:rPr>
      </w:pPr>
    </w:p>
    <w:p w14:paraId="2333B335" w14:textId="3818D6EC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>Opioid Overdose Prevention</w:t>
      </w:r>
    </w:p>
    <w:p w14:paraId="0D1BF0CC" w14:textId="77777777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CDC: Evidence-Based Strategies for Preventing Opioid Overdose: What’s Working in the United States</w:t>
      </w:r>
    </w:p>
    <w:p w14:paraId="03F18A45" w14:textId="2BF9F8CC" w:rsidR="007536C0" w:rsidRDefault="00000000" w:rsidP="007536C0">
      <w:pPr>
        <w:rPr>
          <w:rFonts w:cstheme="minorHAnsi"/>
        </w:rPr>
      </w:pPr>
      <w:hyperlink r:id="rId25" w:history="1">
        <w:r w:rsidR="007536C0" w:rsidRPr="007536C0">
          <w:rPr>
            <w:rStyle w:val="Hyperlink"/>
            <w:rFonts w:cstheme="minorHAnsi"/>
          </w:rPr>
          <w:t>https://www.cdc.gov/drugoverdose/pdf/pubs/2018-evidence-based-strategies.pdf</w:t>
        </w:r>
      </w:hyperlink>
    </w:p>
    <w:p w14:paraId="2FCA7484" w14:textId="04E4AD98" w:rsidR="007536C0" w:rsidRDefault="007536C0" w:rsidP="007536C0">
      <w:pPr>
        <w:rPr>
          <w:rFonts w:cstheme="minorHAnsi"/>
        </w:rPr>
      </w:pPr>
    </w:p>
    <w:p w14:paraId="5B2DF4CA" w14:textId="468F3B03" w:rsidR="007536C0" w:rsidRPr="007536C0" w:rsidRDefault="007536C0" w:rsidP="007536C0">
      <w:pPr>
        <w:rPr>
          <w:rFonts w:cstheme="minorHAnsi"/>
          <w:b/>
        </w:rPr>
      </w:pPr>
      <w:r w:rsidRPr="007536C0">
        <w:rPr>
          <w:rFonts w:cstheme="minorHAnsi"/>
          <w:b/>
        </w:rPr>
        <w:t xml:space="preserve">What Doesn’t Work </w:t>
      </w:r>
    </w:p>
    <w:p w14:paraId="2ACC57C4" w14:textId="385CCCEA" w:rsidR="007536C0" w:rsidRPr="007536C0" w:rsidRDefault="007536C0" w:rsidP="007536C0">
      <w:pPr>
        <w:rPr>
          <w:rFonts w:cstheme="minorHAnsi"/>
        </w:rPr>
      </w:pPr>
      <w:r w:rsidRPr="007536C0">
        <w:rPr>
          <w:rFonts w:cstheme="minorHAnsi"/>
        </w:rPr>
        <w:t>Reducing Teen Substance Misuse: What Really Works</w:t>
      </w:r>
    </w:p>
    <w:p w14:paraId="7C4FB624" w14:textId="77777777" w:rsidR="007536C0" w:rsidRPr="007536C0" w:rsidRDefault="00000000" w:rsidP="007536C0">
      <w:pPr>
        <w:rPr>
          <w:rFonts w:cstheme="minorHAnsi"/>
        </w:rPr>
      </w:pPr>
      <w:hyperlink r:id="rId26" w:history="1">
        <w:r w:rsidR="007536C0" w:rsidRPr="007536C0">
          <w:rPr>
            <w:rStyle w:val="Hyperlink"/>
            <w:rFonts w:cstheme="minorHAnsi"/>
          </w:rPr>
          <w:t>https://www.tfah.org/report-details/reducing-teen-substance-misuse-what-really-works/</w:t>
        </w:r>
      </w:hyperlink>
    </w:p>
    <w:p w14:paraId="53E45830" w14:textId="77777777" w:rsidR="007536C0" w:rsidRPr="007536C0" w:rsidRDefault="007536C0" w:rsidP="007536C0">
      <w:pPr>
        <w:rPr>
          <w:rFonts w:cstheme="minorHAnsi"/>
        </w:rPr>
      </w:pPr>
    </w:p>
    <w:p w14:paraId="276CF41C" w14:textId="56B03394" w:rsidR="007536C0" w:rsidRPr="00FE6021" w:rsidRDefault="007536C0" w:rsidP="007536C0">
      <w:pPr>
        <w:rPr>
          <w:rFonts w:cstheme="minorHAnsi"/>
        </w:rPr>
      </w:pPr>
    </w:p>
    <w:sectPr w:rsidR="007536C0" w:rsidRPr="00FE6021" w:rsidSect="0060408C">
      <w:footerReference w:type="default" r:id="rId27"/>
      <w:pgSz w:w="12240" w:h="15840"/>
      <w:pgMar w:top="1296" w:right="907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A624" w14:textId="77777777" w:rsidR="00A75F2D" w:rsidRDefault="00A75F2D" w:rsidP="00365F04">
      <w:r>
        <w:separator/>
      </w:r>
    </w:p>
  </w:endnote>
  <w:endnote w:type="continuationSeparator" w:id="0">
    <w:p w14:paraId="4CAA7F7B" w14:textId="77777777" w:rsidR="00A75F2D" w:rsidRDefault="00A75F2D" w:rsidP="0036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90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604BE" w14:textId="69152B18" w:rsidR="00365F04" w:rsidRDefault="00365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D3271" w14:textId="77777777" w:rsidR="00365F04" w:rsidRDefault="0036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4971" w14:textId="77777777" w:rsidR="00A75F2D" w:rsidRDefault="00A75F2D" w:rsidP="00365F04">
      <w:r>
        <w:separator/>
      </w:r>
    </w:p>
  </w:footnote>
  <w:footnote w:type="continuationSeparator" w:id="0">
    <w:p w14:paraId="7CDA19A7" w14:textId="77777777" w:rsidR="00A75F2D" w:rsidRDefault="00A75F2D" w:rsidP="0036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pt;height:48pt" o:bullet="t">
        <v:imagedata r:id="rId1" o:title="right-arrow"/>
      </v:shape>
    </w:pict>
  </w:numPicBullet>
  <w:abstractNum w:abstractNumId="0" w15:restartNumberingAfterBreak="0">
    <w:nsid w:val="00305300"/>
    <w:multiLevelType w:val="multilevel"/>
    <w:tmpl w:val="7AD82F9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B1614B"/>
    <w:multiLevelType w:val="hybridMultilevel"/>
    <w:tmpl w:val="8BEE8A78"/>
    <w:lvl w:ilvl="0" w:tplc="A5264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7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4D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2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2487D"/>
    <w:multiLevelType w:val="multilevel"/>
    <w:tmpl w:val="48BE20D4"/>
    <w:lvl w:ilvl="0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/>
        <w:color w:val="44BBA4"/>
        <w:sz w:val="24"/>
        <w:szCs w:val="24"/>
      </w:rPr>
    </w:lvl>
    <w:lvl w:ilvl="1">
      <w:start w:val="1"/>
      <w:numFmt w:val="bullet"/>
      <w:lvlText w:val="•"/>
      <w:lvlJc w:val="left"/>
      <w:pPr>
        <w:ind w:left="906" w:hanging="359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98" w:hanging="360"/>
      </w:pPr>
    </w:lvl>
    <w:lvl w:ilvl="4">
      <w:start w:val="1"/>
      <w:numFmt w:val="bullet"/>
      <w:lvlText w:val="•"/>
      <w:lvlJc w:val="left"/>
      <w:pPr>
        <w:ind w:left="2545" w:hanging="360"/>
      </w:pPr>
    </w:lvl>
    <w:lvl w:ilvl="5">
      <w:start w:val="1"/>
      <w:numFmt w:val="bullet"/>
      <w:lvlText w:val="•"/>
      <w:lvlJc w:val="left"/>
      <w:pPr>
        <w:ind w:left="3091" w:hanging="360"/>
      </w:pPr>
    </w:lvl>
    <w:lvl w:ilvl="6">
      <w:start w:val="1"/>
      <w:numFmt w:val="bullet"/>
      <w:lvlText w:val="•"/>
      <w:lvlJc w:val="left"/>
      <w:pPr>
        <w:ind w:left="3637" w:hanging="360"/>
      </w:pPr>
    </w:lvl>
    <w:lvl w:ilvl="7">
      <w:start w:val="1"/>
      <w:numFmt w:val="bullet"/>
      <w:lvlText w:val="•"/>
      <w:lvlJc w:val="left"/>
      <w:pPr>
        <w:ind w:left="4183" w:hanging="360"/>
      </w:pPr>
    </w:lvl>
    <w:lvl w:ilvl="8">
      <w:start w:val="1"/>
      <w:numFmt w:val="bullet"/>
      <w:lvlText w:val="•"/>
      <w:lvlJc w:val="left"/>
      <w:pPr>
        <w:ind w:left="4730" w:hanging="360"/>
      </w:pPr>
    </w:lvl>
  </w:abstractNum>
  <w:abstractNum w:abstractNumId="3" w15:restartNumberingAfterBreak="0">
    <w:nsid w:val="084033FD"/>
    <w:multiLevelType w:val="hybridMultilevel"/>
    <w:tmpl w:val="5A3A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2E70"/>
    <w:multiLevelType w:val="hybridMultilevel"/>
    <w:tmpl w:val="70A29110"/>
    <w:lvl w:ilvl="0" w:tplc="8D88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2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E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F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C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7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E81243"/>
    <w:multiLevelType w:val="multilevel"/>
    <w:tmpl w:val="ECE49C56"/>
    <w:lvl w:ilvl="0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 w:val="0"/>
        <w:color w:val="44BBA4"/>
        <w:sz w:val="24"/>
        <w:szCs w:val="24"/>
      </w:rPr>
    </w:lvl>
    <w:lvl w:ilvl="1">
      <w:start w:val="1"/>
      <w:numFmt w:val="bullet"/>
      <w:lvlText w:val="•"/>
      <w:lvlJc w:val="left"/>
      <w:pPr>
        <w:ind w:left="906" w:hanging="359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98" w:hanging="360"/>
      </w:pPr>
    </w:lvl>
    <w:lvl w:ilvl="4">
      <w:start w:val="1"/>
      <w:numFmt w:val="bullet"/>
      <w:lvlText w:val="•"/>
      <w:lvlJc w:val="left"/>
      <w:pPr>
        <w:ind w:left="2545" w:hanging="360"/>
      </w:pPr>
    </w:lvl>
    <w:lvl w:ilvl="5">
      <w:start w:val="1"/>
      <w:numFmt w:val="bullet"/>
      <w:lvlText w:val="•"/>
      <w:lvlJc w:val="left"/>
      <w:pPr>
        <w:ind w:left="3091" w:hanging="360"/>
      </w:pPr>
    </w:lvl>
    <w:lvl w:ilvl="6">
      <w:start w:val="1"/>
      <w:numFmt w:val="bullet"/>
      <w:lvlText w:val="•"/>
      <w:lvlJc w:val="left"/>
      <w:pPr>
        <w:ind w:left="3637" w:hanging="360"/>
      </w:pPr>
    </w:lvl>
    <w:lvl w:ilvl="7">
      <w:start w:val="1"/>
      <w:numFmt w:val="bullet"/>
      <w:lvlText w:val="•"/>
      <w:lvlJc w:val="left"/>
      <w:pPr>
        <w:ind w:left="4183" w:hanging="360"/>
      </w:pPr>
    </w:lvl>
    <w:lvl w:ilvl="8">
      <w:start w:val="1"/>
      <w:numFmt w:val="bullet"/>
      <w:lvlText w:val="•"/>
      <w:lvlJc w:val="left"/>
      <w:pPr>
        <w:ind w:left="4730" w:hanging="360"/>
      </w:pPr>
    </w:lvl>
  </w:abstractNum>
  <w:abstractNum w:abstractNumId="6" w15:restartNumberingAfterBreak="0">
    <w:nsid w:val="17A36ECB"/>
    <w:multiLevelType w:val="hybridMultilevel"/>
    <w:tmpl w:val="6F3EF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B6280"/>
    <w:multiLevelType w:val="multilevel"/>
    <w:tmpl w:val="317A822C"/>
    <w:lvl w:ilvl="0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/>
        <w:color w:val="44BBA4"/>
        <w:sz w:val="24"/>
        <w:szCs w:val="24"/>
      </w:rPr>
    </w:lvl>
    <w:lvl w:ilvl="1">
      <w:start w:val="1"/>
      <w:numFmt w:val="bullet"/>
      <w:lvlText w:val="•"/>
      <w:lvlJc w:val="left"/>
      <w:pPr>
        <w:ind w:left="906" w:hanging="359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98" w:hanging="360"/>
      </w:pPr>
    </w:lvl>
    <w:lvl w:ilvl="4">
      <w:start w:val="1"/>
      <w:numFmt w:val="bullet"/>
      <w:lvlText w:val="•"/>
      <w:lvlJc w:val="left"/>
      <w:pPr>
        <w:ind w:left="2545" w:hanging="360"/>
      </w:pPr>
    </w:lvl>
    <w:lvl w:ilvl="5">
      <w:start w:val="1"/>
      <w:numFmt w:val="bullet"/>
      <w:lvlText w:val="•"/>
      <w:lvlJc w:val="left"/>
      <w:pPr>
        <w:ind w:left="3091" w:hanging="360"/>
      </w:pPr>
    </w:lvl>
    <w:lvl w:ilvl="6">
      <w:start w:val="1"/>
      <w:numFmt w:val="bullet"/>
      <w:lvlText w:val="•"/>
      <w:lvlJc w:val="left"/>
      <w:pPr>
        <w:ind w:left="3637" w:hanging="360"/>
      </w:pPr>
    </w:lvl>
    <w:lvl w:ilvl="7">
      <w:start w:val="1"/>
      <w:numFmt w:val="bullet"/>
      <w:lvlText w:val="•"/>
      <w:lvlJc w:val="left"/>
      <w:pPr>
        <w:ind w:left="4183" w:hanging="360"/>
      </w:pPr>
    </w:lvl>
    <w:lvl w:ilvl="8">
      <w:start w:val="1"/>
      <w:numFmt w:val="bullet"/>
      <w:lvlText w:val="•"/>
      <w:lvlJc w:val="left"/>
      <w:pPr>
        <w:ind w:left="4730" w:hanging="360"/>
      </w:pPr>
    </w:lvl>
  </w:abstractNum>
  <w:abstractNum w:abstractNumId="8" w15:restartNumberingAfterBreak="0">
    <w:nsid w:val="2A2B764F"/>
    <w:multiLevelType w:val="multilevel"/>
    <w:tmpl w:val="EF9E18DA"/>
    <w:lvl w:ilvl="0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/>
        <w:color w:val="44BBA4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D07D29"/>
    <w:multiLevelType w:val="multilevel"/>
    <w:tmpl w:val="3F5863E8"/>
    <w:lvl w:ilvl="0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 w:val="0"/>
        <w:color w:val="44BBA4"/>
        <w:sz w:val="24"/>
        <w:szCs w:val="24"/>
      </w:rPr>
    </w:lvl>
    <w:lvl w:ilvl="1">
      <w:start w:val="1"/>
      <w:numFmt w:val="bullet"/>
      <w:lvlText w:val="•"/>
      <w:lvlJc w:val="left"/>
      <w:pPr>
        <w:ind w:left="906" w:hanging="359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98" w:hanging="360"/>
      </w:pPr>
    </w:lvl>
    <w:lvl w:ilvl="4">
      <w:start w:val="1"/>
      <w:numFmt w:val="bullet"/>
      <w:lvlText w:val="•"/>
      <w:lvlJc w:val="left"/>
      <w:pPr>
        <w:ind w:left="2545" w:hanging="360"/>
      </w:pPr>
    </w:lvl>
    <w:lvl w:ilvl="5">
      <w:start w:val="1"/>
      <w:numFmt w:val="bullet"/>
      <w:lvlText w:val="•"/>
      <w:lvlJc w:val="left"/>
      <w:pPr>
        <w:ind w:left="3091" w:hanging="360"/>
      </w:pPr>
    </w:lvl>
    <w:lvl w:ilvl="6">
      <w:start w:val="1"/>
      <w:numFmt w:val="bullet"/>
      <w:lvlText w:val="•"/>
      <w:lvlJc w:val="left"/>
      <w:pPr>
        <w:ind w:left="3637" w:hanging="360"/>
      </w:pPr>
    </w:lvl>
    <w:lvl w:ilvl="7">
      <w:start w:val="1"/>
      <w:numFmt w:val="bullet"/>
      <w:lvlText w:val="•"/>
      <w:lvlJc w:val="left"/>
      <w:pPr>
        <w:ind w:left="4183" w:hanging="360"/>
      </w:pPr>
    </w:lvl>
    <w:lvl w:ilvl="8">
      <w:start w:val="1"/>
      <w:numFmt w:val="bullet"/>
      <w:lvlText w:val="•"/>
      <w:lvlJc w:val="left"/>
      <w:pPr>
        <w:ind w:left="4730" w:hanging="360"/>
      </w:pPr>
    </w:lvl>
  </w:abstractNum>
  <w:abstractNum w:abstractNumId="10" w15:restartNumberingAfterBreak="0">
    <w:nsid w:val="38815EFD"/>
    <w:multiLevelType w:val="hybridMultilevel"/>
    <w:tmpl w:val="CA44474C"/>
    <w:lvl w:ilvl="0" w:tplc="C108EB54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 w:val="0"/>
        <w:color w:val="44BBA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70589"/>
    <w:multiLevelType w:val="multilevel"/>
    <w:tmpl w:val="11962240"/>
    <w:lvl w:ilvl="0">
      <w:start w:val="1"/>
      <w:numFmt w:val="decimal"/>
      <w:lvlText w:val="%1."/>
      <w:lvlJc w:val="left"/>
      <w:pPr>
        <w:ind w:left="720" w:hanging="60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E784C54"/>
    <w:multiLevelType w:val="hybridMultilevel"/>
    <w:tmpl w:val="034A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46A65"/>
    <w:multiLevelType w:val="hybridMultilevel"/>
    <w:tmpl w:val="EE109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67148"/>
    <w:multiLevelType w:val="hybridMultilevel"/>
    <w:tmpl w:val="5E3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2ED"/>
    <w:multiLevelType w:val="hybridMultilevel"/>
    <w:tmpl w:val="5EF08810"/>
    <w:lvl w:ilvl="0" w:tplc="40428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22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0D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81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C9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B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88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8E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497EF4"/>
    <w:multiLevelType w:val="hybridMultilevel"/>
    <w:tmpl w:val="C9182678"/>
    <w:lvl w:ilvl="0" w:tplc="4D342552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 w:val="0"/>
        <w:color w:val="44BBA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836F6"/>
    <w:multiLevelType w:val="hybridMultilevel"/>
    <w:tmpl w:val="6876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D51E0"/>
    <w:multiLevelType w:val="hybridMultilevel"/>
    <w:tmpl w:val="D766E1E0"/>
    <w:lvl w:ilvl="0" w:tplc="E766DD48">
      <w:start w:val="1"/>
      <w:numFmt w:val="bullet"/>
      <w:lvlText w:val="o"/>
      <w:lvlJc w:val="left"/>
      <w:pPr>
        <w:ind w:left="360" w:hanging="360"/>
      </w:pPr>
      <w:rPr>
        <w:rFonts w:ascii="Lato" w:hAnsi="Lato" w:hint="default"/>
        <w:b/>
        <w:bCs/>
        <w:color w:val="44BBA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D5645"/>
    <w:multiLevelType w:val="multilevel"/>
    <w:tmpl w:val="FA80C750"/>
    <w:lvl w:ilvl="0">
      <w:start w:val="1"/>
      <w:numFmt w:val="bullet"/>
      <w:lvlText w:val="o"/>
      <w:lvlJc w:val="left"/>
      <w:pPr>
        <w:ind w:left="720" w:hanging="360"/>
      </w:pPr>
      <w:rPr>
        <w:rFonts w:ascii="Lato" w:hAnsi="Lato" w:cs="Courier New" w:hint="default"/>
        <w:b/>
        <w:bCs/>
        <w:color w:val="44BBA4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F8717E"/>
    <w:multiLevelType w:val="multilevel"/>
    <w:tmpl w:val="2668C4BA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87653"/>
    <w:multiLevelType w:val="hybridMultilevel"/>
    <w:tmpl w:val="5C4419CA"/>
    <w:lvl w:ilvl="0" w:tplc="9860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E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C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2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E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E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6A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B821AB"/>
    <w:multiLevelType w:val="hybridMultilevel"/>
    <w:tmpl w:val="A47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15F3F"/>
    <w:multiLevelType w:val="hybridMultilevel"/>
    <w:tmpl w:val="6E0E7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0247881">
    <w:abstractNumId w:val="13"/>
  </w:num>
  <w:num w:numId="2" w16cid:durableId="1715961047">
    <w:abstractNumId w:val="15"/>
  </w:num>
  <w:num w:numId="3" w16cid:durableId="1779570033">
    <w:abstractNumId w:val="12"/>
  </w:num>
  <w:num w:numId="4" w16cid:durableId="1860653598">
    <w:abstractNumId w:val="1"/>
  </w:num>
  <w:num w:numId="5" w16cid:durableId="1298989927">
    <w:abstractNumId w:val="19"/>
  </w:num>
  <w:num w:numId="6" w16cid:durableId="883298251">
    <w:abstractNumId w:val="20"/>
  </w:num>
  <w:num w:numId="7" w16cid:durableId="1623727937">
    <w:abstractNumId w:val="0"/>
  </w:num>
  <w:num w:numId="8" w16cid:durableId="864947164">
    <w:abstractNumId w:val="2"/>
  </w:num>
  <w:num w:numId="9" w16cid:durableId="469330233">
    <w:abstractNumId w:val="7"/>
  </w:num>
  <w:num w:numId="10" w16cid:durableId="1954365385">
    <w:abstractNumId w:val="8"/>
  </w:num>
  <w:num w:numId="11" w16cid:durableId="848711456">
    <w:abstractNumId w:val="18"/>
  </w:num>
  <w:num w:numId="12" w16cid:durableId="835919838">
    <w:abstractNumId w:val="5"/>
  </w:num>
  <w:num w:numId="13" w16cid:durableId="986082765">
    <w:abstractNumId w:val="16"/>
  </w:num>
  <w:num w:numId="14" w16cid:durableId="552959608">
    <w:abstractNumId w:val="9"/>
  </w:num>
  <w:num w:numId="15" w16cid:durableId="545528287">
    <w:abstractNumId w:val="10"/>
  </w:num>
  <w:num w:numId="16" w16cid:durableId="640891167">
    <w:abstractNumId w:val="11"/>
  </w:num>
  <w:num w:numId="17" w16cid:durableId="1492794765">
    <w:abstractNumId w:val="21"/>
  </w:num>
  <w:num w:numId="18" w16cid:durableId="1024942820">
    <w:abstractNumId w:val="4"/>
  </w:num>
  <w:num w:numId="19" w16cid:durableId="739331540">
    <w:abstractNumId w:val="23"/>
  </w:num>
  <w:num w:numId="20" w16cid:durableId="746154122">
    <w:abstractNumId w:val="14"/>
  </w:num>
  <w:num w:numId="21" w16cid:durableId="1355578099">
    <w:abstractNumId w:val="6"/>
  </w:num>
  <w:num w:numId="22" w16cid:durableId="269507706">
    <w:abstractNumId w:val="3"/>
  </w:num>
  <w:num w:numId="23" w16cid:durableId="1936864338">
    <w:abstractNumId w:val="22"/>
  </w:num>
  <w:num w:numId="24" w16cid:durableId="14264136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20"/>
    <w:rsid w:val="000C27B4"/>
    <w:rsid w:val="00106116"/>
    <w:rsid w:val="00136F21"/>
    <w:rsid w:val="001535F9"/>
    <w:rsid w:val="001C6823"/>
    <w:rsid w:val="001F444C"/>
    <w:rsid w:val="00215AE6"/>
    <w:rsid w:val="00243ECD"/>
    <w:rsid w:val="002945D6"/>
    <w:rsid w:val="002A25B1"/>
    <w:rsid w:val="00365F04"/>
    <w:rsid w:val="003B2867"/>
    <w:rsid w:val="004605C1"/>
    <w:rsid w:val="004871D2"/>
    <w:rsid w:val="004E4A17"/>
    <w:rsid w:val="00553634"/>
    <w:rsid w:val="0060408C"/>
    <w:rsid w:val="007536C0"/>
    <w:rsid w:val="007D42FC"/>
    <w:rsid w:val="007E5EFB"/>
    <w:rsid w:val="008801CC"/>
    <w:rsid w:val="009D310C"/>
    <w:rsid w:val="009E4B20"/>
    <w:rsid w:val="00A75F2D"/>
    <w:rsid w:val="00BF14CD"/>
    <w:rsid w:val="00C17237"/>
    <w:rsid w:val="00C22DF1"/>
    <w:rsid w:val="00C97555"/>
    <w:rsid w:val="00CA2DB7"/>
    <w:rsid w:val="00D079A1"/>
    <w:rsid w:val="00D4634D"/>
    <w:rsid w:val="00D5243E"/>
    <w:rsid w:val="00D62F9C"/>
    <w:rsid w:val="00EE4A09"/>
    <w:rsid w:val="00F109B4"/>
    <w:rsid w:val="00F964A4"/>
    <w:rsid w:val="00FE6021"/>
    <w:rsid w:val="00FE6182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22DC"/>
  <w15:chartTrackingRefBased/>
  <w15:docId w15:val="{7ACB522B-85C8-4784-A026-2ACF67D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021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Calibr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4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04"/>
  </w:style>
  <w:style w:type="paragraph" w:styleId="Footer">
    <w:name w:val="footer"/>
    <w:basedOn w:val="Normal"/>
    <w:link w:val="FooterChar"/>
    <w:uiPriority w:val="99"/>
    <w:unhideWhenUsed/>
    <w:rsid w:val="00365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04"/>
  </w:style>
  <w:style w:type="character" w:styleId="Hyperlink">
    <w:name w:val="Hyperlink"/>
    <w:basedOn w:val="DefaultParagraphFont"/>
    <w:uiPriority w:val="99"/>
    <w:unhideWhenUsed/>
    <w:rsid w:val="00553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6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6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E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021"/>
    <w:rPr>
      <w:rFonts w:eastAsia="Times New Roman" w:cs="Calibri"/>
      <w:b/>
      <w:color w:val="FFFFFF" w:themeColor="background1"/>
      <w:sz w:val="24"/>
      <w:shd w:val="clear" w:color="auto" w:fill="1F4E79" w:themeFill="accent5" w:themeFill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5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4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1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2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7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4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7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behavioral-health-equity" TargetMode="External"/><Relationship Id="rId13" Type="http://schemas.openxmlformats.org/officeDocument/2006/relationships/hyperlink" Target="http://www.dhss.delaware.gov/dsamh/files/pds.pdf" TargetMode="External"/><Relationship Id="rId18" Type="http://schemas.openxmlformats.org/officeDocument/2006/relationships/hyperlink" Target="https://www.samhsa.gov/sites/default/files/20190719-samhsa-finding_evidence-based-programs-practices.pdf" TargetMode="External"/><Relationship Id="rId26" Type="http://schemas.openxmlformats.org/officeDocument/2006/relationships/hyperlink" Target="https://www.tfah.org/report-details/reducing-teen-substance-misuse-what-really-wor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athenaforum.org/programs-practices-youth-marijuana-use-prevention-report" TargetMode="External"/><Relationship Id="rId7" Type="http://schemas.openxmlformats.org/officeDocument/2006/relationships/hyperlink" Target="https://prevention.odp.idaho.gov/wp-content/uploads/sites/108/2016_evidencebased_practice_selection_planning_workbook.pdf" TargetMode="External"/><Relationship Id="rId12" Type="http://schemas.openxmlformats.org/officeDocument/2006/relationships/hyperlink" Target="https://preventionsolutions.edc.org/services/resources/policy-strategies" TargetMode="External"/><Relationship Id="rId17" Type="http://schemas.openxmlformats.org/officeDocument/2006/relationships/hyperlink" Target="https://ncpreventiontta.zendesk.com/hc/en-us/articles/360050859372-DMH-SAS-BLOCK-GRANT-EDUCATION-AND-ENVIRONMENTAL-STRATEGY-INTERVENTION-GUIDANCE-Revised-April-2022-" TargetMode="External"/><Relationship Id="rId25" Type="http://schemas.openxmlformats.org/officeDocument/2006/relationships/hyperlink" Target="https://www.cdc.gov/drugoverdose/pdf/pubs/2018-evidence-based-strateg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ine.gov/dhhs/mecdc/population-health/prevention/" TargetMode="External"/><Relationship Id="rId20" Type="http://schemas.openxmlformats.org/officeDocument/2006/relationships/hyperlink" Target="https://www.thecommunityguide.org/sites/default/files/assets/What-Works-Factsheet-Tobacco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sites/default/files/ebp_prevention_guidance_document_241.pdf" TargetMode="External"/><Relationship Id="rId24" Type="http://schemas.openxmlformats.org/officeDocument/2006/relationships/hyperlink" Target="https://store.samhsa.gov/product/Substance-Misuse-Prevention-for-Young-Adults/PEP19-PL-Guide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hsa.gov/sites/default/files/20190620-samhsa-strategic-prevention-framework-guide.pdf" TargetMode="External"/><Relationship Id="rId23" Type="http://schemas.openxmlformats.org/officeDocument/2006/relationships/hyperlink" Target="https://www.edc.org/sites/default/files/uploads/preventing-prescription-drug-misuse-strategie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adca.org/resource-types/primer" TargetMode="External"/><Relationship Id="rId19" Type="http://schemas.openxmlformats.org/officeDocument/2006/relationships/hyperlink" Target="https://www.samhsa.gov/sites/default/files/20190719-samhsa-finding_evidence-based-programs-practi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people.gov/2020/about/foundation-health-measures/Disparities" TargetMode="External"/><Relationship Id="rId14" Type="http://schemas.openxmlformats.org/officeDocument/2006/relationships/hyperlink" Target="https://www.cadca.org/sites/default/files/resource/files/planning.pdf" TargetMode="External"/><Relationship Id="rId22" Type="http://schemas.openxmlformats.org/officeDocument/2006/relationships/hyperlink" Target="https://www.healthvermont.gov/sites/default/files/documents/2016/12/ADAP_RPP_Appx_A1_Underage_Drinking_Logic_Model.pdf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Shavel</dc:creator>
  <cp:keywords/>
  <dc:description/>
  <cp:lastModifiedBy>Dave Shavel</cp:lastModifiedBy>
  <cp:revision>23</cp:revision>
  <dcterms:created xsi:type="dcterms:W3CDTF">2022-05-03T14:24:00Z</dcterms:created>
  <dcterms:modified xsi:type="dcterms:W3CDTF">2022-09-07T19:57:00Z</dcterms:modified>
</cp:coreProperties>
</file>