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b/>
          <w:bCs/>
          <w:color w:val="2E74B5" w:themeColor="accent1" w:themeShade="BF"/>
          <w:sz w:val="32"/>
          <w:szCs w:val="32"/>
        </w:rPr>
        <w:id w:val="1605457690"/>
        <w:docPartObj>
          <w:docPartGallery w:val="Cover Pages"/>
          <w:docPartUnique/>
        </w:docPartObj>
      </w:sdtPr>
      <w:sdtEndPr>
        <w:rPr>
          <w:rFonts w:eastAsia="Arial"/>
          <w:b w:val="0"/>
          <w:bCs w:val="0"/>
          <w:color w:val="000000"/>
          <w:sz w:val="20"/>
          <w:szCs w:val="22"/>
        </w:rPr>
      </w:sdtEndPr>
      <w:sdtContent>
        <w:tbl>
          <w:tblPr>
            <w:tblpPr w:leftFromText="187" w:rightFromText="187" w:horzAnchor="margin" w:tblpYSpec="bottom"/>
            <w:tblW w:w="3000" w:type="pct"/>
            <w:tblLook w:val="04A0" w:firstRow="1" w:lastRow="0" w:firstColumn="1" w:lastColumn="0" w:noHBand="0" w:noVBand="1"/>
          </w:tblPr>
          <w:tblGrid>
            <w:gridCol w:w="5705"/>
          </w:tblGrid>
          <w:tr w:rsidR="00FE3A28" w:rsidRPr="00B37428" w14:paraId="2B799FA5" w14:textId="77777777" w:rsidTr="003863E8">
            <w:sdt>
              <w:sdtPr>
                <w:rPr>
                  <w:rFonts w:ascii="Arial" w:eastAsiaTheme="majorEastAsia" w:hAnsi="Arial" w:cs="Arial"/>
                  <w:b/>
                  <w:bCs/>
                  <w:color w:val="2E74B5" w:themeColor="accent1" w:themeShade="BF"/>
                  <w:sz w:val="32"/>
                  <w:szCs w:val="32"/>
                </w:rPr>
                <w:alias w:val="Title"/>
                <w:id w:val="703864190"/>
                <w:placeholder>
                  <w:docPart w:val="25BCF1744EAA4644A08DB3FB7178803B"/>
                </w:placeholder>
                <w:dataBinding w:prefixMappings="xmlns:ns0='http://schemas.openxmlformats.org/package/2006/metadata/core-properties' xmlns:ns1='http://purl.org/dc/elements/1.1/'" w:xpath="/ns0:coreProperties[1]/ns1:title[1]" w:storeItemID="{6C3C8BC8-F283-45AE-878A-BAB7291924A1}"/>
                <w:text/>
              </w:sdtPr>
              <w:sdtEndPr>
                <w:rPr>
                  <w:sz w:val="36"/>
                  <w:szCs w:val="36"/>
                </w:rPr>
              </w:sdtEndPr>
              <w:sdtContent>
                <w:tc>
                  <w:tcPr>
                    <w:tcW w:w="6178" w:type="dxa"/>
                  </w:tcPr>
                  <w:p w14:paraId="2B799FA4" w14:textId="77777777" w:rsidR="00FE3A28" w:rsidRPr="00474014" w:rsidRDefault="008E204F" w:rsidP="00474014">
                    <w:pPr>
                      <w:pStyle w:val="NoSpacing"/>
                      <w:rPr>
                        <w:rFonts w:ascii="Arial" w:eastAsiaTheme="majorEastAsia" w:hAnsi="Arial" w:cs="Arial"/>
                        <w:b/>
                        <w:bCs/>
                        <w:color w:val="2E74B5" w:themeColor="accent1" w:themeShade="BF"/>
                        <w:sz w:val="32"/>
                        <w:szCs w:val="32"/>
                      </w:rPr>
                    </w:pPr>
                    <w:r>
                      <w:rPr>
                        <w:rFonts w:ascii="Arial" w:eastAsiaTheme="majorEastAsia" w:hAnsi="Arial" w:cs="Arial"/>
                        <w:b/>
                        <w:bCs/>
                        <w:color w:val="2E74B5" w:themeColor="accent1" w:themeShade="BF"/>
                        <w:sz w:val="32"/>
                        <w:szCs w:val="32"/>
                      </w:rPr>
                      <w:t>Youth Prevention Education (Evidence Based Curricula)</w:t>
                    </w:r>
                  </w:p>
                </w:tc>
              </w:sdtContent>
            </w:sdt>
          </w:tr>
          <w:tr w:rsidR="00FE3A28" w:rsidRPr="00B37428" w14:paraId="2B799FA7" w14:textId="77777777" w:rsidTr="003863E8">
            <w:sdt>
              <w:sdtPr>
                <w:rPr>
                  <w:rFonts w:ascii="Calibri" w:hAnsi="Calibri" w:cs="Arial"/>
                  <w:color w:val="393737" w:themeColor="background2" w:themeShade="3F"/>
                  <w:sz w:val="28"/>
                  <w:szCs w:val="28"/>
                </w:rPr>
                <w:alias w:val="Subtitle"/>
                <w:id w:val="703864195"/>
                <w:placeholder>
                  <w:docPart w:val="32A799BA43CA4E2E89BC398AD6E88F48"/>
                </w:placeholder>
                <w:dataBinding w:prefixMappings="xmlns:ns0='http://schemas.openxmlformats.org/package/2006/metadata/core-properties' xmlns:ns1='http://purl.org/dc/elements/1.1/'" w:xpath="/ns0:coreProperties[1]/ns1:subject[1]" w:storeItemID="{6C3C8BC8-F283-45AE-878A-BAB7291924A1}"/>
                <w:text/>
              </w:sdtPr>
              <w:sdtEndPr/>
              <w:sdtContent>
                <w:tc>
                  <w:tcPr>
                    <w:tcW w:w="6178" w:type="dxa"/>
                  </w:tcPr>
                  <w:p w14:paraId="2B799FA6" w14:textId="77777777" w:rsidR="00FE3A28" w:rsidRPr="00B37428" w:rsidRDefault="008E204F" w:rsidP="00B37428">
                    <w:pPr>
                      <w:pStyle w:val="NoSpacing"/>
                      <w:jc w:val="both"/>
                      <w:rPr>
                        <w:rFonts w:ascii="Arial" w:hAnsi="Arial" w:cs="Arial"/>
                        <w:color w:val="393737" w:themeColor="background2" w:themeShade="3F"/>
                      </w:rPr>
                    </w:pPr>
                    <w:r>
                      <w:rPr>
                        <w:rFonts w:ascii="Calibri" w:hAnsi="Calibri" w:cs="Arial"/>
                        <w:color w:val="393737" w:themeColor="background2" w:themeShade="3F"/>
                        <w:sz w:val="28"/>
                        <w:szCs w:val="28"/>
                      </w:rPr>
                      <w:t>Information Guide Series</w:t>
                    </w:r>
                  </w:p>
                </w:tc>
              </w:sdtContent>
            </w:sdt>
          </w:tr>
          <w:tr w:rsidR="00FE3A28" w:rsidRPr="00B37428" w14:paraId="2B799FA9" w14:textId="77777777" w:rsidTr="003863E8">
            <w:tc>
              <w:tcPr>
                <w:tcW w:w="6178" w:type="dxa"/>
              </w:tcPr>
              <w:p w14:paraId="2B799FA8" w14:textId="77777777" w:rsidR="00FE3A28" w:rsidRPr="00B37428" w:rsidRDefault="00FE3A28" w:rsidP="00B37428">
                <w:pPr>
                  <w:pStyle w:val="NoSpacing"/>
                  <w:jc w:val="both"/>
                  <w:rPr>
                    <w:rFonts w:ascii="Arial" w:hAnsi="Arial" w:cs="Arial"/>
                    <w:color w:val="393737" w:themeColor="background2" w:themeShade="3F"/>
                  </w:rPr>
                </w:pPr>
              </w:p>
            </w:tc>
          </w:tr>
          <w:tr w:rsidR="00FE3A28" w:rsidRPr="00B37428" w14:paraId="2B799FAB" w14:textId="77777777" w:rsidTr="003863E8">
            <w:tc>
              <w:tcPr>
                <w:tcW w:w="6178" w:type="dxa"/>
              </w:tcPr>
              <w:p w14:paraId="2B799FAA" w14:textId="77777777" w:rsidR="00FE3A28" w:rsidRPr="00B37428" w:rsidRDefault="00FE3A28" w:rsidP="00B37428">
                <w:pPr>
                  <w:pStyle w:val="NoSpacing"/>
                  <w:jc w:val="both"/>
                  <w:rPr>
                    <w:rFonts w:ascii="Arial" w:hAnsi="Arial" w:cs="Arial"/>
                    <w:color w:val="393737" w:themeColor="background2" w:themeShade="3F"/>
                  </w:rPr>
                </w:pPr>
              </w:p>
            </w:tc>
          </w:tr>
          <w:tr w:rsidR="00FE3A28" w:rsidRPr="00B37428" w14:paraId="2B799FAD" w14:textId="77777777" w:rsidTr="003863E8">
            <w:tc>
              <w:tcPr>
                <w:tcW w:w="6178" w:type="dxa"/>
              </w:tcPr>
              <w:p w14:paraId="2B799FAC" w14:textId="77777777" w:rsidR="00FE3A28" w:rsidRPr="00B37428" w:rsidRDefault="003863E8" w:rsidP="00B37428">
                <w:pPr>
                  <w:pStyle w:val="NoSpacing"/>
                  <w:jc w:val="both"/>
                  <w:rPr>
                    <w:rFonts w:ascii="Arial" w:hAnsi="Arial" w:cs="Arial"/>
                  </w:rPr>
                </w:pPr>
                <w:r w:rsidRPr="00B37428">
                  <w:rPr>
                    <w:rFonts w:ascii="Arial" w:hAnsi="Arial" w:cs="Arial"/>
                    <w:noProof/>
                  </w:rPr>
                  <w:drawing>
                    <wp:inline distT="0" distB="0" distL="0" distR="0" wp14:anchorId="2B79A0D7" wp14:editId="2B79A0D8">
                      <wp:extent cx="2705100" cy="676275"/>
                      <wp:effectExtent l="0" t="0" r="0" b="9525"/>
                      <wp:docPr id="16368" name="Picture 1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 name="dhhs_logo.jpg"/>
                              <pic:cNvPicPr/>
                            </pic:nvPicPr>
                            <pic:blipFill>
                              <a:blip r:embed="rId9">
                                <a:extLst>
                                  <a:ext uri="{28A0092B-C50C-407E-A947-70E740481C1C}">
                                    <a14:useLocalDpi xmlns:a14="http://schemas.microsoft.com/office/drawing/2010/main" val="0"/>
                                  </a:ext>
                                </a:extLst>
                              </a:blip>
                              <a:stretch>
                                <a:fillRect/>
                              </a:stretch>
                            </pic:blipFill>
                            <pic:spPr>
                              <a:xfrm>
                                <a:off x="0" y="0"/>
                                <a:ext cx="2722817" cy="680704"/>
                              </a:xfrm>
                              <a:prstGeom prst="rect">
                                <a:avLst/>
                              </a:prstGeom>
                            </pic:spPr>
                          </pic:pic>
                        </a:graphicData>
                      </a:graphic>
                    </wp:inline>
                  </w:drawing>
                </w:r>
              </w:p>
            </w:tc>
          </w:tr>
          <w:tr w:rsidR="00FE3A28" w:rsidRPr="00B37428" w14:paraId="2B799FAF" w14:textId="77777777" w:rsidTr="003863E8">
            <w:sdt>
              <w:sdtPr>
                <w:rPr>
                  <w:rFonts w:ascii="Arial" w:hAnsi="Arial" w:cs="Arial"/>
                  <w:b/>
                  <w:bCs/>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6178" w:type="dxa"/>
                  </w:tcPr>
                  <w:p w14:paraId="2B799FAE" w14:textId="77777777" w:rsidR="00FE3A28" w:rsidRPr="00B37428" w:rsidRDefault="008E204F" w:rsidP="00A46541">
                    <w:pPr>
                      <w:pStyle w:val="NoSpacing"/>
                      <w:rPr>
                        <w:rFonts w:ascii="Arial" w:hAnsi="Arial" w:cs="Arial"/>
                        <w:b/>
                        <w:bCs/>
                      </w:rPr>
                    </w:pPr>
                    <w:r>
                      <w:rPr>
                        <w:rFonts w:ascii="Arial" w:hAnsi="Arial" w:cs="Arial"/>
                        <w:b/>
                        <w:bCs/>
                      </w:rPr>
                      <w:t>Division of Mental Health, Developmental Disabilities, and Substance Abuse Services</w:t>
                    </w:r>
                  </w:p>
                </w:tc>
              </w:sdtContent>
            </w:sdt>
          </w:tr>
          <w:tr w:rsidR="00FE3A28" w:rsidRPr="00B37428" w14:paraId="2B799FB1" w14:textId="77777777" w:rsidTr="003863E8">
            <w:sdt>
              <w:sdtPr>
                <w:rPr>
                  <w:rFonts w:ascii="Arial" w:hAnsi="Arial" w:cs="Arial"/>
                  <w:b/>
                  <w:bCs/>
                </w:rPr>
                <w:alias w:val="Date"/>
                <w:id w:val="703864210"/>
                <w:dataBinding w:prefixMappings="xmlns:ns0='http://schemas.microsoft.com/office/2006/coverPageProps'" w:xpath="/ns0:CoverPageProperties[1]/ns0:PublishDate[1]" w:storeItemID="{55AF091B-3C7A-41E3-B477-F2FDAA23CFDA}"/>
                <w:date w:fullDate="2016-08-01T00:00:00Z">
                  <w:dateFormat w:val="M/d/yyyy"/>
                  <w:lid w:val="en-US"/>
                  <w:storeMappedDataAs w:val="dateTime"/>
                  <w:calendar w:val="gregorian"/>
                </w:date>
              </w:sdtPr>
              <w:sdtEndPr/>
              <w:sdtContent>
                <w:tc>
                  <w:tcPr>
                    <w:tcW w:w="6178" w:type="dxa"/>
                  </w:tcPr>
                  <w:p w14:paraId="2B799FB0" w14:textId="77777777" w:rsidR="00FE3A28" w:rsidRPr="00B37428" w:rsidRDefault="0007746F" w:rsidP="0007746F">
                    <w:pPr>
                      <w:pStyle w:val="NoSpacing"/>
                      <w:jc w:val="both"/>
                      <w:rPr>
                        <w:rFonts w:ascii="Arial" w:hAnsi="Arial" w:cs="Arial"/>
                        <w:b/>
                        <w:bCs/>
                      </w:rPr>
                    </w:pPr>
                    <w:r>
                      <w:rPr>
                        <w:rFonts w:ascii="Arial" w:hAnsi="Arial" w:cs="Arial"/>
                        <w:b/>
                        <w:bCs/>
                      </w:rPr>
                      <w:t>8/1</w:t>
                    </w:r>
                    <w:r w:rsidR="008E204F">
                      <w:rPr>
                        <w:rFonts w:ascii="Arial" w:hAnsi="Arial" w:cs="Arial"/>
                        <w:b/>
                        <w:bCs/>
                      </w:rPr>
                      <w:t>/2016</w:t>
                    </w:r>
                  </w:p>
                </w:tc>
              </w:sdtContent>
            </w:sdt>
          </w:tr>
          <w:tr w:rsidR="00FE3A28" w:rsidRPr="00B37428" w14:paraId="2B799FB3" w14:textId="77777777" w:rsidTr="003863E8">
            <w:tc>
              <w:tcPr>
                <w:tcW w:w="6178" w:type="dxa"/>
              </w:tcPr>
              <w:p w14:paraId="2B799FB2" w14:textId="77777777" w:rsidR="00FE3A28" w:rsidRPr="00B37428" w:rsidRDefault="00FE3A28" w:rsidP="00B37428">
                <w:pPr>
                  <w:pStyle w:val="NoSpacing"/>
                  <w:jc w:val="both"/>
                  <w:rPr>
                    <w:rFonts w:ascii="Arial" w:hAnsi="Arial" w:cs="Arial"/>
                    <w:b/>
                    <w:bCs/>
                  </w:rPr>
                </w:pPr>
              </w:p>
            </w:tc>
          </w:tr>
        </w:tbl>
        <w:p w14:paraId="2B799FB4" w14:textId="77777777" w:rsidR="00FE3A28" w:rsidRPr="00B37428" w:rsidRDefault="00FE3A28" w:rsidP="00B37428">
          <w:pPr>
            <w:jc w:val="both"/>
            <w:rPr>
              <w:sz w:val="22"/>
            </w:rPr>
          </w:pPr>
          <w:r w:rsidRPr="00B37428">
            <w:rPr>
              <w:noProof/>
              <w:sz w:val="22"/>
            </w:rPr>
            <mc:AlternateContent>
              <mc:Choice Requires="wpg">
                <w:drawing>
                  <wp:anchor distT="0" distB="0" distL="114300" distR="114300" simplePos="0" relativeHeight="251644928" behindDoc="0" locked="0" layoutInCell="1" allowOverlap="1" wp14:anchorId="2B79A0D9" wp14:editId="2B79A0DA">
                    <wp:simplePos x="0" y="0"/>
                    <wp:positionH relativeFrom="page">
                      <wp:align>right</wp:align>
                    </wp:positionH>
                    <wp:positionV relativeFrom="page">
                      <wp:align>bottom</wp:align>
                    </wp:positionV>
                    <wp:extent cx="3359785" cy="8771255"/>
                    <wp:effectExtent l="1905" t="9525" r="10160" b="1270"/>
                    <wp:wrapNone/>
                    <wp:docPr id="16353" name="Group 16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6354"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6355" name="Group 4"/>
                            <wpg:cNvGrpSpPr>
                              <a:grpSpLocks/>
                            </wpg:cNvGrpSpPr>
                            <wpg:grpSpPr bwMode="auto">
                              <a:xfrm>
                                <a:off x="5531" y="9226"/>
                                <a:ext cx="5291" cy="5845"/>
                                <a:chOff x="5531" y="9226"/>
                                <a:chExt cx="5291" cy="5845"/>
                              </a:xfrm>
                            </wpg:grpSpPr>
                            <wps:wsp>
                              <wps:cNvPr id="16356"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57"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6358"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EAB97" id="Group 16353" o:spid="_x0000_s1026" style="position:absolute;margin-left:213.35pt;margin-top:0;width:264.55pt;height:690.65pt;z-index:25164492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" fillcolor="#7ba0cd" stroked="f" strokecolor="#a7bfde"/>
                    </v:group>
                    <w10:wrap anchorx="page" anchory="page"/>
                  </v:group>
                </w:pict>
              </mc:Fallback>
            </mc:AlternateContent>
          </w:r>
          <w:r w:rsidRPr="00B37428">
            <w:rPr>
              <w:noProof/>
              <w:sz w:val="22"/>
            </w:rPr>
            <mc:AlternateContent>
              <mc:Choice Requires="wpg">
                <w:drawing>
                  <wp:anchor distT="0" distB="0" distL="114300" distR="114300" simplePos="0" relativeHeight="251649024" behindDoc="0" locked="0" layoutInCell="0" allowOverlap="1" wp14:anchorId="2B79A0DB" wp14:editId="2B79A0DC">
                    <wp:simplePos x="0" y="0"/>
                    <wp:positionH relativeFrom="page">
                      <wp:align>left</wp:align>
                    </wp:positionH>
                    <wp:positionV relativeFrom="page">
                      <wp:align>top</wp:align>
                    </wp:positionV>
                    <wp:extent cx="5902960" cy="4838065"/>
                    <wp:effectExtent l="9525" t="9525" r="2540" b="63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8"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9" name="Group 15"/>
                            <wpg:cNvGrpSpPr>
                              <a:grpSpLocks/>
                            </wpg:cNvGrpSpPr>
                            <wpg:grpSpPr bwMode="auto">
                              <a:xfrm>
                                <a:off x="7095" y="5418"/>
                                <a:ext cx="2216" cy="2216"/>
                                <a:chOff x="7907" y="4350"/>
                                <a:chExt cx="2216" cy="2216"/>
                              </a:xfrm>
                            </wpg:grpSpPr>
                            <wps:wsp>
                              <wps:cNvPr id="30"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52"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553DD2" id="Group 27" o:spid="_x0000_s1026" style="position:absolute;margin-left:0;margin-top:0;width:464.8pt;height:380.95pt;z-index:251649024;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" o:allowincell="f">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" strokecolor="#a7bfde"/>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" fillcolor="#a7bfde" stroked="f"/>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" fillcolor="#d3dfee" stroked="f"/>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" fillcolor="#7ba0cd" stroked="f"/>
                    </v:group>
                    <w10:wrap anchorx="page" anchory="page"/>
                  </v:group>
                </w:pict>
              </mc:Fallback>
            </mc:AlternateContent>
          </w:r>
          <w:r w:rsidRPr="00B37428">
            <w:rPr>
              <w:noProof/>
              <w:sz w:val="22"/>
            </w:rPr>
            <mc:AlternateContent>
              <mc:Choice Requires="wpg">
                <w:drawing>
                  <wp:anchor distT="0" distB="0" distL="114300" distR="114300" simplePos="0" relativeHeight="251646976" behindDoc="0" locked="0" layoutInCell="0" allowOverlap="1" wp14:anchorId="2B79A0DD" wp14:editId="2B79A0DE">
                    <wp:simplePos x="0" y="0"/>
                    <wp:positionH relativeFrom="margin">
                      <wp:align>right</wp:align>
                    </wp:positionH>
                    <wp:positionV relativeFrom="page">
                      <wp:align>top</wp:align>
                    </wp:positionV>
                    <wp:extent cx="4225290" cy="2886075"/>
                    <wp:effectExtent l="6350" t="9525" r="698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3"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4"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31E5F" id="Group 22" o:spid="_x0000_s1026" style="position:absolute;margin-left:281.5pt;margin-top:0;width:332.7pt;height:227.25pt;z-index:25164697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" o:allowincell="f">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" strokecolor="#a7bfde"/>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" fillcolor="#a7bfde" stroked="f"/>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" fillcolor="#d3dfee" stroked="f"/>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" fillcolor="#7ba0cd" stroked="f"/>
                    <w10:wrap anchorx="margin" anchory="page"/>
                  </v:group>
                </w:pict>
              </mc:Fallback>
            </mc:AlternateContent>
          </w:r>
        </w:p>
        <w:p w14:paraId="2B799FB5" w14:textId="77777777" w:rsidR="00FA2986" w:rsidRPr="00B37428" w:rsidRDefault="00FE3A28" w:rsidP="00B37428">
          <w:pPr>
            <w:spacing w:after="160" w:line="259" w:lineRule="auto"/>
            <w:ind w:left="0" w:firstLine="0"/>
            <w:jc w:val="both"/>
            <w:rPr>
              <w:sz w:val="22"/>
            </w:rPr>
          </w:pPr>
          <w:r w:rsidRPr="00B37428">
            <w:rPr>
              <w:sz w:val="22"/>
            </w:rPr>
            <w:br w:type="page"/>
          </w:r>
        </w:p>
      </w:sdtContent>
    </w:sdt>
    <w:p w14:paraId="2B799FB6" w14:textId="77777777" w:rsidR="00E35FF9" w:rsidRPr="00B37428" w:rsidRDefault="00E35FF9" w:rsidP="00460358">
      <w:pPr>
        <w:pStyle w:val="Heading1"/>
        <w:rPr>
          <w:sz w:val="22"/>
        </w:rPr>
      </w:pPr>
      <w:r w:rsidRPr="00B37428">
        <w:rPr>
          <w:sz w:val="22"/>
        </w:rPr>
        <w:lastRenderedPageBreak/>
        <w:t>Youth Prevention Education Information Guide</w:t>
      </w:r>
    </w:p>
    <w:p w14:paraId="2B799FB7" w14:textId="77777777" w:rsidR="00FA2986" w:rsidRPr="00B37428" w:rsidRDefault="00FA2986" w:rsidP="00B37428">
      <w:pPr>
        <w:spacing w:after="0" w:line="240" w:lineRule="auto"/>
        <w:ind w:left="354" w:right="86" w:hanging="9"/>
        <w:jc w:val="both"/>
        <w:rPr>
          <w:rFonts w:eastAsia="Arial Unicode MS"/>
          <w:sz w:val="22"/>
        </w:rPr>
      </w:pPr>
    </w:p>
    <w:p w14:paraId="2B799FB8" w14:textId="77777777" w:rsidR="00FA2986" w:rsidRPr="00B37428" w:rsidRDefault="00A46541" w:rsidP="00B37428">
      <w:pPr>
        <w:spacing w:after="0" w:line="240" w:lineRule="auto"/>
        <w:ind w:left="0" w:right="58" w:hanging="9"/>
        <w:jc w:val="both"/>
        <w:rPr>
          <w:rFonts w:eastAsia="Arial Unicode MS"/>
          <w:sz w:val="22"/>
        </w:rPr>
      </w:pPr>
      <w:r>
        <w:rPr>
          <w:rFonts w:eastAsia="Arial Unicode MS"/>
          <w:sz w:val="22"/>
        </w:rPr>
        <w:t>The</w:t>
      </w:r>
      <w:r w:rsidR="00FA2986" w:rsidRPr="00B37428">
        <w:rPr>
          <w:rFonts w:eastAsia="Arial Unicode MS"/>
          <w:sz w:val="22"/>
        </w:rPr>
        <w:t xml:space="preserve"> Youth Prevention Education Resource Guide </w:t>
      </w:r>
      <w:r>
        <w:rPr>
          <w:rFonts w:eastAsia="Arial Unicode MS"/>
          <w:sz w:val="22"/>
        </w:rPr>
        <w:t>will assist your organization in meeting effective delivery of this prevention strategy</w:t>
      </w:r>
      <w:r w:rsidR="00FA2986" w:rsidRPr="00B37428">
        <w:rPr>
          <w:rFonts w:eastAsia="Arial Unicode MS"/>
          <w:sz w:val="22"/>
        </w:rPr>
        <w:t xml:space="preserve">.  </w:t>
      </w:r>
      <w:r w:rsidR="004D2063">
        <w:rPr>
          <w:rFonts w:eastAsia="Arial Unicode MS"/>
          <w:sz w:val="22"/>
        </w:rPr>
        <w:t>This guiding document aligns with the required</w:t>
      </w:r>
      <w:r w:rsidR="003011C7">
        <w:rPr>
          <w:rFonts w:eastAsia="Arial Unicode MS"/>
          <w:sz w:val="22"/>
        </w:rPr>
        <w:t>, Division of MH/DD/SAS approved</w:t>
      </w:r>
      <w:r w:rsidR="00E35FF9" w:rsidRPr="00B37428">
        <w:rPr>
          <w:rFonts w:eastAsia="Arial Unicode MS"/>
          <w:sz w:val="22"/>
        </w:rPr>
        <w:t xml:space="preserve"> </w:t>
      </w:r>
      <w:r w:rsidR="003011C7">
        <w:rPr>
          <w:rFonts w:eastAsia="Arial Unicode MS"/>
          <w:sz w:val="22"/>
        </w:rPr>
        <w:t>“</w:t>
      </w:r>
      <w:r w:rsidR="00E35FF9" w:rsidRPr="00B37428">
        <w:rPr>
          <w:rFonts w:eastAsia="Arial Unicode MS"/>
          <w:sz w:val="22"/>
        </w:rPr>
        <w:t>Foundations of</w:t>
      </w:r>
      <w:r w:rsidR="00FA2986" w:rsidRPr="00B37428">
        <w:rPr>
          <w:rFonts w:eastAsia="Arial Unicode MS"/>
          <w:sz w:val="22"/>
        </w:rPr>
        <w:t xml:space="preserve"> Youth Prevention Education</w:t>
      </w:r>
      <w:r w:rsidR="003011C7">
        <w:rPr>
          <w:rFonts w:eastAsia="Arial Unicode MS"/>
          <w:sz w:val="22"/>
        </w:rPr>
        <w:t>”</w:t>
      </w:r>
      <w:r w:rsidR="00FA2986" w:rsidRPr="00B37428">
        <w:rPr>
          <w:rFonts w:eastAsia="Arial Unicode MS"/>
          <w:sz w:val="22"/>
        </w:rPr>
        <w:t xml:space="preserve"> training</w:t>
      </w:r>
      <w:r w:rsidR="00E35FF9" w:rsidRPr="00B37428">
        <w:rPr>
          <w:rFonts w:eastAsia="Arial Unicode MS"/>
          <w:sz w:val="22"/>
        </w:rPr>
        <w:t>.</w:t>
      </w:r>
    </w:p>
    <w:p w14:paraId="2B799FB9" w14:textId="77777777" w:rsidR="00FA2986" w:rsidRPr="00B37428" w:rsidRDefault="00FA2986" w:rsidP="00B37428">
      <w:pPr>
        <w:spacing w:after="0" w:line="240" w:lineRule="auto"/>
        <w:ind w:left="0" w:right="58" w:hanging="9"/>
        <w:jc w:val="both"/>
        <w:rPr>
          <w:rFonts w:eastAsia="Arial Unicode MS"/>
          <w:sz w:val="22"/>
        </w:rPr>
      </w:pPr>
    </w:p>
    <w:p w14:paraId="2B799FBA" w14:textId="77777777" w:rsidR="00FA2986" w:rsidRPr="00B37428" w:rsidRDefault="00FA2986" w:rsidP="00B37428">
      <w:pPr>
        <w:spacing w:after="0" w:line="240" w:lineRule="auto"/>
        <w:ind w:left="0" w:right="58" w:hanging="9"/>
        <w:jc w:val="both"/>
        <w:rPr>
          <w:rFonts w:eastAsia="Arial Unicode MS"/>
          <w:sz w:val="22"/>
        </w:rPr>
      </w:pPr>
      <w:r w:rsidRPr="00B37428">
        <w:rPr>
          <w:rFonts w:eastAsia="Arial Unicode MS"/>
          <w:sz w:val="22"/>
        </w:rPr>
        <w:t>This Youth Prevention Education Resource Guide will provide you with key points that can assist you in the implementation of your Youth Prevention Education</w:t>
      </w:r>
      <w:r w:rsidR="00F617DB" w:rsidRPr="00B37428">
        <w:rPr>
          <w:rFonts w:eastAsia="Arial Unicode MS"/>
          <w:sz w:val="22"/>
        </w:rPr>
        <w:t xml:space="preserve"> (Evidence Based Curricula)</w:t>
      </w:r>
      <w:r w:rsidRPr="00B37428">
        <w:rPr>
          <w:rFonts w:eastAsia="Arial Unicode MS"/>
          <w:sz w:val="22"/>
        </w:rPr>
        <w:t xml:space="preserve"> program. This guide will also provide you with some general information, guidance, and websites that can be used as resources as you plan and implement your Youth Prevention Education program. </w:t>
      </w:r>
    </w:p>
    <w:p w14:paraId="2B799FBB" w14:textId="77777777" w:rsidR="00FF76F3" w:rsidRPr="00B37428" w:rsidRDefault="00FF76F3" w:rsidP="00B37428">
      <w:pPr>
        <w:spacing w:after="0" w:line="259" w:lineRule="auto"/>
        <w:ind w:left="0" w:right="58" w:firstLine="0"/>
        <w:jc w:val="both"/>
        <w:rPr>
          <w:sz w:val="22"/>
        </w:rPr>
      </w:pPr>
    </w:p>
    <w:p w14:paraId="2B799FBC" w14:textId="77777777" w:rsidR="00FF76F3" w:rsidRPr="00B37428" w:rsidRDefault="00FF76F3" w:rsidP="00B37428">
      <w:pPr>
        <w:ind w:left="0" w:right="58"/>
        <w:jc w:val="both"/>
        <w:rPr>
          <w:sz w:val="22"/>
        </w:rPr>
      </w:pPr>
      <w:r w:rsidRPr="00B37428">
        <w:rPr>
          <w:sz w:val="22"/>
        </w:rPr>
        <w:t xml:space="preserve">Thank you for your dedication to ensuring effective planning and delivery of prevention </w:t>
      </w:r>
      <w:r w:rsidR="00E35FF9" w:rsidRPr="00B37428">
        <w:rPr>
          <w:sz w:val="22"/>
        </w:rPr>
        <w:t>education programs</w:t>
      </w:r>
      <w:r w:rsidRPr="00B37428">
        <w:rPr>
          <w:sz w:val="22"/>
        </w:rPr>
        <w:t xml:space="preserve">. We believe your hard work in this area will improve the lives of children, youth and communities across the state. Your work is meaningful, important and necessary in the promotion of healthy, </w:t>
      </w:r>
      <w:r w:rsidR="004D2063">
        <w:rPr>
          <w:sz w:val="22"/>
        </w:rPr>
        <w:t>substance</w:t>
      </w:r>
      <w:r w:rsidRPr="00B37428">
        <w:rPr>
          <w:sz w:val="22"/>
        </w:rPr>
        <w:t xml:space="preserve">-free communities.  </w:t>
      </w:r>
    </w:p>
    <w:p w14:paraId="2B799FBD" w14:textId="77777777" w:rsidR="00FF76F3" w:rsidRPr="00B37428" w:rsidRDefault="00FF76F3" w:rsidP="00B37428">
      <w:pPr>
        <w:spacing w:after="0" w:line="259" w:lineRule="auto"/>
        <w:ind w:left="0" w:firstLine="0"/>
        <w:jc w:val="both"/>
        <w:rPr>
          <w:sz w:val="22"/>
        </w:rPr>
      </w:pPr>
      <w:r w:rsidRPr="00B37428">
        <w:rPr>
          <w:sz w:val="22"/>
        </w:rPr>
        <w:t xml:space="preserve"> </w:t>
      </w:r>
    </w:p>
    <w:p w14:paraId="2B799FBE" w14:textId="77777777" w:rsidR="00FA2986" w:rsidRPr="00B37428" w:rsidRDefault="00FA2986" w:rsidP="00B37428">
      <w:pPr>
        <w:spacing w:after="206" w:line="269" w:lineRule="auto"/>
        <w:ind w:left="354" w:right="93" w:hanging="9"/>
        <w:jc w:val="both"/>
        <w:rPr>
          <w:rFonts w:eastAsia="Calibri"/>
          <w:sz w:val="22"/>
        </w:rPr>
      </w:pPr>
    </w:p>
    <w:p w14:paraId="2B799FBF" w14:textId="77777777" w:rsidR="00E35FF9" w:rsidRPr="00B37428" w:rsidRDefault="00E35FF9" w:rsidP="00B37428">
      <w:pPr>
        <w:pStyle w:val="Heading2"/>
        <w:ind w:left="-5"/>
        <w:jc w:val="both"/>
        <w:rPr>
          <w:sz w:val="22"/>
        </w:rPr>
      </w:pPr>
      <w:r w:rsidRPr="00B37428">
        <w:rPr>
          <w:sz w:val="22"/>
        </w:rPr>
        <w:t>Comments and Suggestions</w:t>
      </w:r>
    </w:p>
    <w:p w14:paraId="2B799FC0" w14:textId="77777777" w:rsidR="00E35FF9" w:rsidRPr="00B37428" w:rsidRDefault="00E35FF9" w:rsidP="00B37428">
      <w:pPr>
        <w:spacing w:after="5" w:line="259" w:lineRule="auto"/>
        <w:ind w:left="-29" w:right="-28" w:firstLine="0"/>
        <w:jc w:val="both"/>
        <w:rPr>
          <w:sz w:val="22"/>
        </w:rPr>
      </w:pPr>
      <w:r w:rsidRPr="00B37428">
        <w:rPr>
          <w:rFonts w:eastAsia="Calibri"/>
          <w:noProof/>
          <w:sz w:val="22"/>
        </w:rPr>
        <mc:AlternateContent>
          <mc:Choice Requires="wpg">
            <w:drawing>
              <wp:inline distT="0" distB="0" distL="0" distR="0" wp14:anchorId="2B79A0DF" wp14:editId="2B79A0E0">
                <wp:extent cx="5981447" cy="6096"/>
                <wp:effectExtent l="0" t="0" r="0" b="0"/>
                <wp:docPr id="5" name="Group 5"/>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6"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E06138" id="Group 5" o:spid="_x0000_s1026" style="width:471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" path="m,l5981447,r,9144l,9144,,e" fillcolor="black" stroked="f" strokeweight="0">
                  <v:stroke miterlimit="83231f" joinstyle="miter"/>
                  <v:path arrowok="t" textboxrect="0,0,5981447,9144"/>
                </v:shape>
                <w10:anchorlock/>
              </v:group>
            </w:pict>
          </mc:Fallback>
        </mc:AlternateContent>
      </w:r>
    </w:p>
    <w:p w14:paraId="2B799FC1" w14:textId="77777777" w:rsidR="00E35FF9" w:rsidRPr="00B37428" w:rsidRDefault="00E35FF9" w:rsidP="00B37428">
      <w:pPr>
        <w:spacing w:after="0" w:line="259" w:lineRule="auto"/>
        <w:ind w:left="0" w:firstLine="0"/>
        <w:jc w:val="both"/>
        <w:rPr>
          <w:b/>
          <w:sz w:val="22"/>
        </w:rPr>
      </w:pPr>
      <w:r w:rsidRPr="00B37428">
        <w:rPr>
          <w:b/>
          <w:sz w:val="22"/>
        </w:rPr>
        <w:t xml:space="preserve"> </w:t>
      </w:r>
    </w:p>
    <w:p w14:paraId="2B799FC2" w14:textId="77777777" w:rsidR="00E35FF9" w:rsidRPr="00B37428" w:rsidRDefault="00E35FF9" w:rsidP="00B37428">
      <w:pPr>
        <w:spacing w:after="0" w:line="259" w:lineRule="auto"/>
        <w:ind w:left="0" w:firstLine="0"/>
        <w:jc w:val="both"/>
        <w:rPr>
          <w:b/>
          <w:sz w:val="22"/>
        </w:rPr>
      </w:pPr>
    </w:p>
    <w:p w14:paraId="2B799FC3" w14:textId="77777777" w:rsidR="00E35FF9" w:rsidRPr="00B37428" w:rsidRDefault="00E35FF9" w:rsidP="00B37428">
      <w:pPr>
        <w:ind w:left="0" w:right="3"/>
        <w:jc w:val="both"/>
        <w:rPr>
          <w:sz w:val="22"/>
        </w:rPr>
      </w:pPr>
      <w:r w:rsidRPr="00B37428">
        <w:rPr>
          <w:sz w:val="22"/>
        </w:rPr>
        <w:t>Prevention practitioners are encouraged to provide comments and suggestions on the information and guidance provided in this document to:</w:t>
      </w:r>
    </w:p>
    <w:p w14:paraId="2B799FC4" w14:textId="77777777" w:rsidR="00E35FF9" w:rsidRPr="00B37428" w:rsidRDefault="00E35FF9" w:rsidP="00B37428">
      <w:pPr>
        <w:spacing w:after="218" w:line="259" w:lineRule="auto"/>
        <w:ind w:left="0" w:firstLine="0"/>
        <w:jc w:val="both"/>
        <w:rPr>
          <w:rFonts w:eastAsia="Calibri"/>
          <w:sz w:val="22"/>
        </w:rPr>
      </w:pPr>
      <w:r w:rsidRPr="00B37428">
        <w:rPr>
          <w:rFonts w:eastAsia="Calibri"/>
          <w:sz w:val="22"/>
        </w:rPr>
        <w:t xml:space="preserve"> </w:t>
      </w:r>
    </w:p>
    <w:p w14:paraId="2B799FC5" w14:textId="3FCFBEC2" w:rsidR="00E35FF9" w:rsidRDefault="00530F79" w:rsidP="00B37428">
      <w:pPr>
        <w:spacing w:after="0" w:line="259" w:lineRule="auto"/>
        <w:ind w:left="2160" w:firstLine="0"/>
        <w:jc w:val="both"/>
        <w:rPr>
          <w:rFonts w:eastAsia="Calibri"/>
          <w:color w:val="auto"/>
          <w:sz w:val="22"/>
        </w:rPr>
      </w:pPr>
      <w:r>
        <w:rPr>
          <w:rFonts w:eastAsia="Calibri"/>
          <w:color w:val="auto"/>
          <w:sz w:val="22"/>
        </w:rPr>
        <w:t>Jessica Dicken</w:t>
      </w:r>
    </w:p>
    <w:p w14:paraId="1FD5E548" w14:textId="5310C20E" w:rsidR="00530F79" w:rsidRPr="00B37428" w:rsidRDefault="00530F79" w:rsidP="00B37428">
      <w:pPr>
        <w:spacing w:after="0" w:line="259" w:lineRule="auto"/>
        <w:ind w:left="2160" w:firstLine="0"/>
        <w:jc w:val="both"/>
        <w:rPr>
          <w:rFonts w:eastAsia="Calibri"/>
          <w:color w:val="auto"/>
          <w:sz w:val="22"/>
        </w:rPr>
      </w:pPr>
      <w:r>
        <w:rPr>
          <w:rFonts w:eastAsia="Calibri"/>
          <w:color w:val="auto"/>
          <w:sz w:val="22"/>
        </w:rPr>
        <w:t>Substance Abuse Block Grant Director</w:t>
      </w:r>
    </w:p>
    <w:p w14:paraId="2B799FC7" w14:textId="77777777" w:rsidR="00E35FF9" w:rsidRPr="00B37428" w:rsidRDefault="00E35FF9" w:rsidP="00B37428">
      <w:pPr>
        <w:spacing w:after="0"/>
        <w:ind w:left="2170"/>
        <w:jc w:val="both"/>
        <w:rPr>
          <w:rFonts w:eastAsiaTheme="minorEastAsia"/>
          <w:noProof/>
          <w:color w:val="auto"/>
          <w:sz w:val="22"/>
        </w:rPr>
      </w:pPr>
      <w:r w:rsidRPr="00B37428">
        <w:rPr>
          <w:rFonts w:eastAsiaTheme="minorEastAsia"/>
          <w:noProof/>
          <w:color w:val="auto"/>
          <w:sz w:val="22"/>
        </w:rPr>
        <w:t>N.C. Department of Health and Human Services</w:t>
      </w:r>
    </w:p>
    <w:p w14:paraId="2B799FC8" w14:textId="77777777" w:rsidR="00E35FF9" w:rsidRPr="00B37428" w:rsidRDefault="00E35FF9" w:rsidP="00B37428">
      <w:pPr>
        <w:spacing w:after="0"/>
        <w:ind w:left="2170"/>
        <w:jc w:val="both"/>
        <w:rPr>
          <w:rFonts w:eastAsiaTheme="minorEastAsia"/>
          <w:noProof/>
          <w:color w:val="auto"/>
          <w:sz w:val="22"/>
        </w:rPr>
      </w:pPr>
      <w:r w:rsidRPr="00B37428">
        <w:rPr>
          <w:rFonts w:eastAsiaTheme="minorEastAsia"/>
          <w:noProof/>
          <w:color w:val="auto"/>
          <w:sz w:val="22"/>
        </w:rPr>
        <w:t>Division of MH/DD/SAS</w:t>
      </w:r>
    </w:p>
    <w:p w14:paraId="2B799FC9" w14:textId="38419979" w:rsidR="00E35FF9" w:rsidRPr="00B37428" w:rsidRDefault="00530F79" w:rsidP="00B37428">
      <w:pPr>
        <w:spacing w:after="0"/>
        <w:ind w:left="2170"/>
        <w:jc w:val="both"/>
        <w:rPr>
          <w:rFonts w:eastAsiaTheme="minorEastAsia"/>
          <w:noProof/>
          <w:color w:val="2F5496" w:themeColor="accent5" w:themeShade="BF"/>
          <w:sz w:val="22"/>
        </w:rPr>
      </w:pPr>
      <w:hyperlink r:id="rId10" w:history="1">
        <w:r w:rsidRPr="00587613">
          <w:rPr>
            <w:rStyle w:val="Hyperlink"/>
            <w:rFonts w:eastAsiaTheme="minorEastAsia"/>
            <w:noProof/>
            <w:sz w:val="22"/>
          </w:rPr>
          <w:t>jessica.dicken@dhhs.nc.gov</w:t>
        </w:r>
      </w:hyperlink>
    </w:p>
    <w:p w14:paraId="2B799FCA" w14:textId="77777777" w:rsidR="00FA2986" w:rsidRPr="00B37428" w:rsidRDefault="00FA2986" w:rsidP="00B37428">
      <w:pPr>
        <w:spacing w:after="218" w:line="259" w:lineRule="auto"/>
        <w:ind w:left="360" w:right="1939" w:firstLine="0"/>
        <w:jc w:val="both"/>
        <w:rPr>
          <w:rFonts w:eastAsia="Calibri"/>
          <w:sz w:val="22"/>
        </w:rPr>
      </w:pPr>
      <w:bookmarkStart w:id="0" w:name="_GoBack"/>
      <w:bookmarkEnd w:id="0"/>
    </w:p>
    <w:p w14:paraId="2B799FCB" w14:textId="77777777" w:rsidR="00007EC3" w:rsidRPr="00B37428" w:rsidRDefault="00007EC3" w:rsidP="00B37428">
      <w:pPr>
        <w:spacing w:after="218" w:line="259" w:lineRule="auto"/>
        <w:ind w:left="360" w:right="1939" w:firstLine="0"/>
        <w:jc w:val="both"/>
        <w:rPr>
          <w:rFonts w:eastAsia="Calibri"/>
          <w:i/>
          <w:sz w:val="22"/>
        </w:rPr>
      </w:pPr>
      <w:r w:rsidRPr="00B37428">
        <w:rPr>
          <w:rFonts w:eastAsia="Calibri"/>
          <w:i/>
          <w:sz w:val="22"/>
        </w:rPr>
        <w:t>*Research used to develop Standards of Effectiveness and Implementation Guidelines is available upon request.</w:t>
      </w:r>
    </w:p>
    <w:p w14:paraId="2B799FCC" w14:textId="77777777" w:rsidR="00FA2986" w:rsidRPr="00B37428" w:rsidRDefault="00FA2986" w:rsidP="00B37428">
      <w:pPr>
        <w:spacing w:after="0" w:line="259" w:lineRule="auto"/>
        <w:ind w:left="360" w:right="1939" w:firstLine="0"/>
        <w:jc w:val="both"/>
        <w:rPr>
          <w:rFonts w:eastAsia="Calibri"/>
          <w:sz w:val="22"/>
        </w:rPr>
      </w:pPr>
      <w:r w:rsidRPr="00B37428">
        <w:rPr>
          <w:rFonts w:eastAsia="Calibri"/>
          <w:sz w:val="22"/>
        </w:rPr>
        <w:t xml:space="preserve"> </w:t>
      </w:r>
    </w:p>
    <w:p w14:paraId="2B799FCD" w14:textId="77777777" w:rsidR="00FA2986" w:rsidRPr="00B37428" w:rsidRDefault="00FA2986" w:rsidP="00B37428">
      <w:pPr>
        <w:spacing w:after="152" w:line="259" w:lineRule="auto"/>
        <w:ind w:left="263" w:firstLine="0"/>
        <w:jc w:val="both"/>
        <w:rPr>
          <w:rFonts w:eastAsia="Calibri"/>
          <w:b/>
          <w:i/>
          <w:sz w:val="22"/>
          <w:u w:val="single" w:color="000000"/>
        </w:rPr>
      </w:pPr>
      <w:r w:rsidRPr="00B37428">
        <w:rPr>
          <w:rFonts w:eastAsia="Calibri"/>
          <w:noProof/>
          <w:sz w:val="22"/>
        </w:rPr>
        <w:drawing>
          <wp:anchor distT="0" distB="0" distL="114300" distR="114300" simplePos="0" relativeHeight="251651072" behindDoc="0" locked="0" layoutInCell="1" allowOverlap="0" wp14:anchorId="2B79A0E1" wp14:editId="2B79A0E2">
            <wp:simplePos x="0" y="0"/>
            <wp:positionH relativeFrom="column">
              <wp:posOffset>1123950</wp:posOffset>
            </wp:positionH>
            <wp:positionV relativeFrom="paragraph">
              <wp:posOffset>8890</wp:posOffset>
            </wp:positionV>
            <wp:extent cx="3762375" cy="962025"/>
            <wp:effectExtent l="0" t="0" r="9525" b="9525"/>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62375" cy="962025"/>
                    </a:xfrm>
                    <a:prstGeom prst="rect">
                      <a:avLst/>
                    </a:prstGeom>
                  </pic:spPr>
                </pic:pic>
              </a:graphicData>
            </a:graphic>
            <wp14:sizeRelH relativeFrom="margin">
              <wp14:pctWidth>0</wp14:pctWidth>
            </wp14:sizeRelH>
            <wp14:sizeRelV relativeFrom="margin">
              <wp14:pctHeight>0</wp14:pctHeight>
            </wp14:sizeRelV>
          </wp:anchor>
        </w:drawing>
      </w:r>
    </w:p>
    <w:p w14:paraId="2B799FCE" w14:textId="77777777" w:rsidR="00FA2986" w:rsidRPr="00B37428" w:rsidRDefault="00FA2986" w:rsidP="00B37428">
      <w:pPr>
        <w:spacing w:after="152" w:line="259" w:lineRule="auto"/>
        <w:ind w:left="263" w:firstLine="0"/>
        <w:jc w:val="both"/>
        <w:rPr>
          <w:rFonts w:eastAsia="Calibri"/>
          <w:b/>
          <w:i/>
          <w:sz w:val="22"/>
          <w:u w:val="single" w:color="000000"/>
        </w:rPr>
      </w:pPr>
    </w:p>
    <w:p w14:paraId="2B799FCF" w14:textId="77777777" w:rsidR="00FA2986" w:rsidRPr="00B37428" w:rsidRDefault="00FA2986" w:rsidP="00B37428">
      <w:pPr>
        <w:spacing w:after="152" w:line="259" w:lineRule="auto"/>
        <w:ind w:left="263" w:firstLine="0"/>
        <w:jc w:val="both"/>
        <w:rPr>
          <w:rFonts w:eastAsia="Calibri"/>
          <w:b/>
          <w:i/>
          <w:sz w:val="22"/>
          <w:u w:val="single" w:color="000000"/>
        </w:rPr>
      </w:pPr>
    </w:p>
    <w:p w14:paraId="2B799FD0" w14:textId="77777777" w:rsidR="00FA2986" w:rsidRPr="00B37428" w:rsidRDefault="003011C7" w:rsidP="003011C7">
      <w:pPr>
        <w:spacing w:after="160" w:line="259" w:lineRule="auto"/>
        <w:ind w:left="0" w:firstLine="0"/>
        <w:rPr>
          <w:rFonts w:eastAsia="Calibri"/>
          <w:b/>
          <w:i/>
          <w:sz w:val="22"/>
          <w:u w:val="single" w:color="000000"/>
        </w:rPr>
      </w:pPr>
      <w:r>
        <w:rPr>
          <w:rFonts w:eastAsia="Calibri"/>
          <w:b/>
          <w:i/>
          <w:sz w:val="22"/>
          <w:u w:val="single" w:color="000000"/>
        </w:rPr>
        <w:br w:type="page"/>
      </w:r>
    </w:p>
    <w:p w14:paraId="2B799FD1" w14:textId="77777777" w:rsidR="00007EC3" w:rsidRPr="00B37428" w:rsidRDefault="00B37428" w:rsidP="000C4E17">
      <w:pPr>
        <w:pStyle w:val="Heading1"/>
        <w:spacing w:after="0" w:line="240" w:lineRule="auto"/>
        <w:rPr>
          <w:sz w:val="22"/>
        </w:rPr>
      </w:pPr>
      <w:r>
        <w:rPr>
          <w:sz w:val="22"/>
        </w:rPr>
        <w:lastRenderedPageBreak/>
        <w:t>Youth Prevention Education Information Overview</w:t>
      </w:r>
    </w:p>
    <w:p w14:paraId="2B799FD2" w14:textId="77777777" w:rsidR="00FA2986" w:rsidRPr="00B37428" w:rsidRDefault="00E35FF9" w:rsidP="000C4E17">
      <w:pPr>
        <w:spacing w:after="0" w:line="240" w:lineRule="auto"/>
        <w:ind w:left="0" w:firstLine="0"/>
        <w:jc w:val="both"/>
        <w:rPr>
          <w:sz w:val="22"/>
        </w:rPr>
      </w:pPr>
      <w:r w:rsidRPr="00B37428">
        <w:rPr>
          <w:sz w:val="22"/>
        </w:rPr>
        <w:t xml:space="preserve"> </w:t>
      </w:r>
    </w:p>
    <w:p w14:paraId="2B799FD3" w14:textId="77777777" w:rsidR="00E35FF9" w:rsidRPr="00B37428" w:rsidRDefault="00E35FF9" w:rsidP="000C4E17">
      <w:pPr>
        <w:spacing w:after="0" w:line="240" w:lineRule="auto"/>
        <w:ind w:left="-5" w:right="3"/>
        <w:jc w:val="both"/>
        <w:rPr>
          <w:sz w:val="22"/>
        </w:rPr>
      </w:pPr>
      <w:r w:rsidRPr="00B37428">
        <w:rPr>
          <w:sz w:val="22"/>
        </w:rPr>
        <w:t xml:space="preserve">This section will provide general information about evidence-based youth prevention education and references for appropriate tools, guides, books and websites that will serve as a starting point for planning and implementing this approach.  </w:t>
      </w:r>
    </w:p>
    <w:p w14:paraId="2B799FD4" w14:textId="77777777" w:rsidR="00E35FF9" w:rsidRPr="00B37428" w:rsidRDefault="00E35FF9" w:rsidP="000C4E17">
      <w:pPr>
        <w:spacing w:after="0" w:line="240" w:lineRule="auto"/>
        <w:ind w:left="0" w:firstLine="0"/>
        <w:jc w:val="both"/>
        <w:rPr>
          <w:sz w:val="22"/>
        </w:rPr>
      </w:pPr>
      <w:r w:rsidRPr="00B37428">
        <w:rPr>
          <w:sz w:val="22"/>
        </w:rPr>
        <w:t xml:space="preserve"> </w:t>
      </w:r>
      <w:r w:rsidRPr="00B37428">
        <w:rPr>
          <w:sz w:val="22"/>
        </w:rPr>
        <w:tab/>
        <w:t xml:space="preserve"> </w:t>
      </w:r>
    </w:p>
    <w:p w14:paraId="2B799FD5" w14:textId="77777777" w:rsidR="00E35FF9" w:rsidRPr="00B37428" w:rsidRDefault="00E35FF9" w:rsidP="000C4E17">
      <w:pPr>
        <w:pStyle w:val="Heading2"/>
        <w:spacing w:after="0" w:line="240" w:lineRule="auto"/>
        <w:ind w:left="-5"/>
        <w:jc w:val="both"/>
        <w:rPr>
          <w:sz w:val="22"/>
        </w:rPr>
      </w:pPr>
      <w:r w:rsidRPr="00B37428">
        <w:rPr>
          <w:sz w:val="22"/>
        </w:rPr>
        <w:t xml:space="preserve">WHAT IS THIS APPROACH? </w:t>
      </w:r>
    </w:p>
    <w:p w14:paraId="2B799FD6" w14:textId="77777777" w:rsidR="00E35FF9" w:rsidRPr="00B37428" w:rsidRDefault="00E35FF9" w:rsidP="000C4E17">
      <w:pPr>
        <w:spacing w:after="0" w:line="240" w:lineRule="auto"/>
        <w:ind w:left="-29" w:right="-28" w:firstLine="0"/>
        <w:jc w:val="both"/>
        <w:rPr>
          <w:sz w:val="22"/>
        </w:rPr>
      </w:pPr>
      <w:r w:rsidRPr="00B37428">
        <w:rPr>
          <w:rFonts w:eastAsia="Calibri"/>
          <w:noProof/>
          <w:sz w:val="22"/>
        </w:rPr>
        <mc:AlternateContent>
          <mc:Choice Requires="wpg">
            <w:drawing>
              <wp:inline distT="0" distB="0" distL="0" distR="0" wp14:anchorId="2B79A0E3" wp14:editId="2B79A0E4">
                <wp:extent cx="6390259" cy="6096"/>
                <wp:effectExtent l="0" t="0" r="0" b="0"/>
                <wp:docPr id="9" name="Group 9"/>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10"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BFC659" id="Group 9"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" path="m,l5981447,r,9144l,9144,,e" fillcolor="black" stroked="f" strokeweight="0">
                  <v:stroke miterlimit="83231f" joinstyle="miter"/>
                  <v:path arrowok="t" textboxrect="0,0,5981447,9144"/>
                </v:shape>
                <w10:anchorlock/>
              </v:group>
            </w:pict>
          </mc:Fallback>
        </mc:AlternateContent>
      </w:r>
    </w:p>
    <w:p w14:paraId="2B799FD7" w14:textId="77777777" w:rsidR="00E35FF9" w:rsidRPr="00B37428" w:rsidRDefault="00E35FF9" w:rsidP="000C4E17">
      <w:pPr>
        <w:spacing w:after="0" w:line="240" w:lineRule="auto"/>
        <w:ind w:left="0" w:firstLine="0"/>
        <w:jc w:val="both"/>
        <w:rPr>
          <w:b/>
          <w:sz w:val="22"/>
        </w:rPr>
      </w:pPr>
      <w:r w:rsidRPr="00B37428">
        <w:rPr>
          <w:b/>
          <w:sz w:val="22"/>
        </w:rPr>
        <w:t xml:space="preserve"> </w:t>
      </w:r>
    </w:p>
    <w:p w14:paraId="2B799FD8" w14:textId="77777777" w:rsidR="00F92730" w:rsidRPr="00B37428" w:rsidRDefault="00F92730" w:rsidP="000C4E17">
      <w:pPr>
        <w:spacing w:after="0" w:line="240" w:lineRule="auto"/>
        <w:ind w:left="0" w:firstLine="0"/>
        <w:jc w:val="both"/>
        <w:rPr>
          <w:rFonts w:eastAsiaTheme="minorEastAsia"/>
          <w:sz w:val="22"/>
        </w:rPr>
      </w:pPr>
      <w:r w:rsidRPr="00B37428">
        <w:rPr>
          <w:rFonts w:eastAsiaTheme="minorEastAsia"/>
          <w:sz w:val="22"/>
        </w:rPr>
        <w:t xml:space="preserve">Youth prevention education is </w:t>
      </w:r>
      <w:r w:rsidR="004D2063">
        <w:rPr>
          <w:rFonts w:eastAsiaTheme="minorEastAsia"/>
          <w:sz w:val="22"/>
        </w:rPr>
        <w:t>an ATOD c</w:t>
      </w:r>
      <w:r w:rsidRPr="00B37428">
        <w:rPr>
          <w:rFonts w:eastAsiaTheme="minorEastAsia"/>
          <w:sz w:val="22"/>
        </w:rPr>
        <w:t>urricula designed to increase enhanc</w:t>
      </w:r>
      <w:r w:rsidR="009E49D9">
        <w:rPr>
          <w:rFonts w:eastAsiaTheme="minorEastAsia"/>
          <w:sz w:val="22"/>
        </w:rPr>
        <w:t>e “protective” factors and reduce</w:t>
      </w:r>
      <w:r w:rsidRPr="00B37428">
        <w:rPr>
          <w:rFonts w:eastAsiaTheme="minorEastAsia"/>
          <w:sz w:val="22"/>
        </w:rPr>
        <w:t xml:space="preserve"> “risk” factors. These programs include components such as social skills development, peer and media pressure resistance, anti-drug attitudes and norms, and self- management skills to increase youth skills in dealing with high-risk situations </w:t>
      </w:r>
      <w:r w:rsidR="009939F2">
        <w:rPr>
          <w:rFonts w:eastAsiaTheme="minorEastAsia"/>
          <w:sz w:val="22"/>
        </w:rPr>
        <w:t>and</w:t>
      </w:r>
      <w:r w:rsidRPr="00B37428">
        <w:rPr>
          <w:rFonts w:eastAsiaTheme="minorEastAsia"/>
          <w:sz w:val="22"/>
        </w:rPr>
        <w:t xml:space="preserve"> decreas</w:t>
      </w:r>
      <w:r w:rsidR="009939F2">
        <w:rPr>
          <w:rFonts w:eastAsiaTheme="minorEastAsia"/>
          <w:sz w:val="22"/>
        </w:rPr>
        <w:t>e</w:t>
      </w:r>
      <w:r w:rsidRPr="00B37428">
        <w:rPr>
          <w:rFonts w:eastAsiaTheme="minorEastAsia"/>
          <w:sz w:val="22"/>
        </w:rPr>
        <w:t xml:space="preserve"> potential motivation</w:t>
      </w:r>
      <w:r w:rsidR="009939F2">
        <w:rPr>
          <w:rFonts w:eastAsiaTheme="minorEastAsia"/>
          <w:sz w:val="22"/>
        </w:rPr>
        <w:t>s</w:t>
      </w:r>
      <w:r w:rsidRPr="00B37428">
        <w:rPr>
          <w:rFonts w:eastAsiaTheme="minorEastAsia"/>
          <w:sz w:val="22"/>
        </w:rPr>
        <w:t xml:space="preserve"> to use drugs. </w:t>
      </w:r>
    </w:p>
    <w:p w14:paraId="2B799FD9" w14:textId="77777777" w:rsidR="00F92730" w:rsidRPr="00B37428" w:rsidRDefault="00F92730" w:rsidP="000C4E17">
      <w:pPr>
        <w:spacing w:after="0" w:line="240" w:lineRule="auto"/>
        <w:ind w:left="0" w:firstLine="0"/>
        <w:jc w:val="both"/>
        <w:rPr>
          <w:rFonts w:eastAsia="Arial Unicode MS"/>
          <w:sz w:val="22"/>
        </w:rPr>
      </w:pPr>
    </w:p>
    <w:p w14:paraId="2B799FDA" w14:textId="77777777" w:rsidR="00FA2986" w:rsidRPr="00B37428" w:rsidRDefault="00FA2986" w:rsidP="000C4E17">
      <w:pPr>
        <w:spacing w:after="0" w:line="240" w:lineRule="auto"/>
        <w:ind w:left="0" w:firstLine="0"/>
        <w:jc w:val="both"/>
        <w:rPr>
          <w:rFonts w:eastAsia="Arial Unicode MS"/>
          <w:sz w:val="22"/>
        </w:rPr>
      </w:pPr>
      <w:r w:rsidRPr="00B37428">
        <w:rPr>
          <w:rFonts w:eastAsia="Arial Unicode MS"/>
          <w:sz w:val="22"/>
        </w:rPr>
        <w:t xml:space="preserve">Evidence-based programs are </w:t>
      </w:r>
      <w:r w:rsidR="00F92730" w:rsidRPr="00B37428">
        <w:rPr>
          <w:rFonts w:eastAsia="Arial Unicode MS"/>
          <w:sz w:val="22"/>
        </w:rPr>
        <w:t xml:space="preserve">validated by </w:t>
      </w:r>
      <w:r w:rsidRPr="00B37428">
        <w:rPr>
          <w:rFonts w:eastAsia="Arial Unicode MS"/>
          <w:sz w:val="22"/>
        </w:rPr>
        <w:t>research and feature a variety of strategies proven to be effective.  Each program has undergone scientific evaluation</w:t>
      </w:r>
      <w:r w:rsidR="004C697F">
        <w:rPr>
          <w:rFonts w:eastAsia="Arial Unicode MS"/>
          <w:sz w:val="22"/>
        </w:rPr>
        <w:t xml:space="preserve"> and</w:t>
      </w:r>
      <w:r w:rsidRPr="00B37428">
        <w:rPr>
          <w:rFonts w:eastAsia="Arial Unicode MS"/>
          <w:sz w:val="22"/>
        </w:rPr>
        <w:t xml:space="preserve"> demonstrated </w:t>
      </w:r>
      <w:r w:rsidR="004C697F">
        <w:rPr>
          <w:rFonts w:eastAsia="Arial Unicode MS"/>
          <w:sz w:val="22"/>
        </w:rPr>
        <w:t xml:space="preserve">positive outcomes </w:t>
      </w:r>
      <w:r w:rsidRPr="00B37428">
        <w:rPr>
          <w:rFonts w:eastAsia="Arial Unicode MS"/>
          <w:sz w:val="22"/>
        </w:rPr>
        <w:t xml:space="preserve">over time </w:t>
      </w:r>
      <w:r w:rsidR="004C697F">
        <w:rPr>
          <w:rFonts w:eastAsia="Arial Unicode MS"/>
          <w:sz w:val="22"/>
        </w:rPr>
        <w:t xml:space="preserve">for </w:t>
      </w:r>
      <w:r w:rsidRPr="00B37428">
        <w:rPr>
          <w:rFonts w:eastAsia="Arial Unicode MS"/>
          <w:sz w:val="22"/>
        </w:rPr>
        <w:t xml:space="preserve">youth who participated in the program. </w:t>
      </w:r>
    </w:p>
    <w:p w14:paraId="2B799FDB" w14:textId="77777777" w:rsidR="00FA2986" w:rsidRPr="00B37428" w:rsidRDefault="00FA2986" w:rsidP="000C4E17">
      <w:pPr>
        <w:spacing w:after="0" w:line="240" w:lineRule="auto"/>
        <w:ind w:left="0" w:firstLine="0"/>
        <w:jc w:val="both"/>
        <w:rPr>
          <w:rFonts w:eastAsia="Arial Unicode MS"/>
          <w:sz w:val="22"/>
        </w:rPr>
      </w:pPr>
    </w:p>
    <w:p w14:paraId="2B799FDC" w14:textId="77777777" w:rsidR="00A11D73" w:rsidRPr="00B37428" w:rsidRDefault="00A11D73" w:rsidP="000C4E17">
      <w:pPr>
        <w:pStyle w:val="Heading2"/>
        <w:spacing w:after="0" w:line="240" w:lineRule="auto"/>
        <w:ind w:left="-5"/>
        <w:jc w:val="both"/>
        <w:rPr>
          <w:sz w:val="22"/>
        </w:rPr>
      </w:pPr>
      <w:r w:rsidRPr="00B37428">
        <w:rPr>
          <w:sz w:val="22"/>
        </w:rPr>
        <w:t xml:space="preserve">WHAT </w:t>
      </w:r>
      <w:r>
        <w:rPr>
          <w:sz w:val="22"/>
        </w:rPr>
        <w:t>YOUTH PREVENTION EDUCATION PROGRAMS CAN BE USED</w:t>
      </w:r>
      <w:r w:rsidRPr="00B37428">
        <w:rPr>
          <w:sz w:val="22"/>
        </w:rPr>
        <w:t xml:space="preserve">? </w:t>
      </w:r>
    </w:p>
    <w:p w14:paraId="2B799FDD" w14:textId="77777777" w:rsidR="00A11D73" w:rsidRPr="00B37428" w:rsidRDefault="00A11D73" w:rsidP="000C4E17">
      <w:pPr>
        <w:spacing w:after="0" w:line="240" w:lineRule="auto"/>
        <w:ind w:left="-29" w:right="-28" w:firstLine="0"/>
        <w:jc w:val="both"/>
        <w:rPr>
          <w:sz w:val="22"/>
        </w:rPr>
      </w:pPr>
      <w:r w:rsidRPr="00B37428">
        <w:rPr>
          <w:rFonts w:eastAsia="Calibri"/>
          <w:noProof/>
          <w:sz w:val="22"/>
        </w:rPr>
        <mc:AlternateContent>
          <mc:Choice Requires="wpg">
            <w:drawing>
              <wp:inline distT="0" distB="0" distL="0" distR="0" wp14:anchorId="2B79A0E5" wp14:editId="2B79A0E6">
                <wp:extent cx="6390259" cy="6096"/>
                <wp:effectExtent l="0" t="0" r="0" b="0"/>
                <wp:docPr id="1" name="Group 1"/>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2"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B0F8F8" id="Group 1"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" path="m,l5981447,r,9144l,9144,,e" fillcolor="black" stroked="f" strokeweight="0">
                  <v:stroke miterlimit="83231f" joinstyle="miter"/>
                  <v:path arrowok="t" textboxrect="0,0,5981447,9144"/>
                </v:shape>
                <w10:anchorlock/>
              </v:group>
            </w:pict>
          </mc:Fallback>
        </mc:AlternateContent>
      </w:r>
    </w:p>
    <w:p w14:paraId="2B799FDE" w14:textId="77777777" w:rsidR="00A11D73" w:rsidRPr="00B37428" w:rsidRDefault="00A11D73" w:rsidP="000C4E17">
      <w:pPr>
        <w:spacing w:after="0" w:line="240" w:lineRule="auto"/>
        <w:ind w:left="0" w:firstLine="0"/>
        <w:jc w:val="both"/>
        <w:rPr>
          <w:b/>
          <w:sz w:val="22"/>
        </w:rPr>
      </w:pPr>
      <w:r w:rsidRPr="00B37428">
        <w:rPr>
          <w:b/>
          <w:sz w:val="22"/>
        </w:rPr>
        <w:t xml:space="preserve"> </w:t>
      </w:r>
    </w:p>
    <w:p w14:paraId="2B799FDF" w14:textId="77777777" w:rsidR="00B615FF" w:rsidRDefault="00FA2986" w:rsidP="000C4E17">
      <w:pPr>
        <w:spacing w:after="0" w:line="240" w:lineRule="auto"/>
      </w:pPr>
      <w:r w:rsidRPr="008720FD">
        <w:rPr>
          <w:rFonts w:eastAsia="Arial Unicode MS"/>
          <w:sz w:val="22"/>
        </w:rPr>
        <w:t>Currently providers who are implementing Youth Prevention Education</w:t>
      </w:r>
      <w:r w:rsidR="00526960" w:rsidRPr="008720FD">
        <w:rPr>
          <w:rFonts w:eastAsia="Arial Unicode MS"/>
          <w:sz w:val="22"/>
        </w:rPr>
        <w:t xml:space="preserve"> </w:t>
      </w:r>
      <w:r w:rsidR="00E35FF9" w:rsidRPr="008720FD">
        <w:rPr>
          <w:rFonts w:eastAsia="Arial Unicode MS"/>
          <w:sz w:val="22"/>
        </w:rPr>
        <w:t xml:space="preserve">programs </w:t>
      </w:r>
      <w:proofErr w:type="gramStart"/>
      <w:r w:rsidRPr="008720FD">
        <w:rPr>
          <w:rFonts w:eastAsia="Arial Unicode MS"/>
          <w:sz w:val="22"/>
        </w:rPr>
        <w:t>have</w:t>
      </w:r>
      <w:r w:rsidR="00894E41" w:rsidRPr="008720FD">
        <w:rPr>
          <w:rFonts w:eastAsia="Arial Unicode MS"/>
          <w:sz w:val="22"/>
        </w:rPr>
        <w:t xml:space="preserve"> the opportunity to</w:t>
      </w:r>
      <w:proofErr w:type="gramEnd"/>
      <w:r w:rsidR="00894E41" w:rsidRPr="008720FD">
        <w:rPr>
          <w:rFonts w:eastAsia="Arial Unicode MS"/>
          <w:sz w:val="22"/>
        </w:rPr>
        <w:t xml:space="preserve"> select from </w:t>
      </w:r>
      <w:r w:rsidR="004D2063" w:rsidRPr="008720FD">
        <w:rPr>
          <w:rFonts w:eastAsia="Arial Unicode MS"/>
          <w:sz w:val="22"/>
        </w:rPr>
        <w:t>the</w:t>
      </w:r>
      <w:r w:rsidR="00894E41" w:rsidRPr="008720FD">
        <w:rPr>
          <w:rFonts w:eastAsia="Arial Unicode MS"/>
          <w:sz w:val="22"/>
        </w:rPr>
        <w:t xml:space="preserve"> list of </w:t>
      </w:r>
      <w:r w:rsidR="00894E41" w:rsidRPr="008720FD">
        <w:rPr>
          <w:rFonts w:eastAsia="Arial Unicode MS"/>
          <w:i/>
          <w:sz w:val="22"/>
          <w:u w:val="single"/>
        </w:rPr>
        <w:t>pre-approved evidence-based programs</w:t>
      </w:r>
      <w:r w:rsidR="00894E41" w:rsidRPr="008720FD">
        <w:rPr>
          <w:rFonts w:eastAsia="Arial Unicode MS"/>
          <w:sz w:val="22"/>
        </w:rPr>
        <w:t xml:space="preserve"> listed below. </w:t>
      </w:r>
      <w:r w:rsidR="00813E81" w:rsidRPr="008720FD">
        <w:rPr>
          <w:rFonts w:eastAsia="Arial Unicode MS"/>
          <w:sz w:val="22"/>
        </w:rPr>
        <w:t>Programs should be selected based upon local needs assessment data</w:t>
      </w:r>
      <w:r w:rsidR="00AC21CA" w:rsidRPr="008720FD">
        <w:rPr>
          <w:rFonts w:eastAsia="Arial Unicode MS"/>
          <w:sz w:val="22"/>
        </w:rPr>
        <w:t>, as described on pages 4-</w:t>
      </w:r>
      <w:r w:rsidR="00AC21CA" w:rsidRPr="00B615FF">
        <w:rPr>
          <w:rFonts w:eastAsia="Arial Unicode MS"/>
          <w:sz w:val="22"/>
        </w:rPr>
        <w:t>5</w:t>
      </w:r>
      <w:r w:rsidR="00813E81" w:rsidRPr="00B615FF">
        <w:rPr>
          <w:rFonts w:eastAsia="Arial Unicode MS"/>
          <w:sz w:val="22"/>
        </w:rPr>
        <w:t xml:space="preserve">. </w:t>
      </w:r>
      <w:r w:rsidR="009E49D9" w:rsidRPr="00B615FF">
        <w:rPr>
          <w:rFonts w:eastAsia="Arial Unicode MS"/>
          <w:sz w:val="22"/>
        </w:rPr>
        <w:t xml:space="preserve">You may also consult with the </w:t>
      </w:r>
      <w:r w:rsidR="009E49D9" w:rsidRPr="00B615FF">
        <w:rPr>
          <w:sz w:val="22"/>
        </w:rPr>
        <w:t>North Carolina Prevention Technical Assistance System in selecting programs for your community</w:t>
      </w:r>
      <w:r w:rsidR="00B615FF" w:rsidRPr="00B615FF">
        <w:rPr>
          <w:sz w:val="22"/>
        </w:rPr>
        <w:t xml:space="preserve"> by emailing Jessica Dicken </w:t>
      </w:r>
      <w:r w:rsidR="00B615FF" w:rsidRPr="00B615FF">
        <w:rPr>
          <w:color w:val="000000" w:themeColor="text1"/>
          <w:sz w:val="22"/>
        </w:rPr>
        <w:t xml:space="preserve">at </w:t>
      </w:r>
      <w:hyperlink r:id="rId12" w:tgtFrame="_blank" w:history="1">
        <w:r w:rsidR="00B615FF" w:rsidRPr="00B615FF">
          <w:rPr>
            <w:rStyle w:val="Hyperlink"/>
            <w:color w:val="000000" w:themeColor="text1"/>
            <w:sz w:val="22"/>
            <w:u w:val="none"/>
          </w:rPr>
          <w:t>jkdicke2@uncg.edu</w:t>
        </w:r>
      </w:hyperlink>
      <w:r w:rsidR="00B615FF" w:rsidRPr="00B615FF">
        <w:rPr>
          <w:sz w:val="22"/>
        </w:rPr>
        <w:t>.</w:t>
      </w:r>
      <w:r w:rsidR="00B615FF">
        <w:rPr>
          <w:sz w:val="22"/>
        </w:rPr>
        <w:t xml:space="preserve"> </w:t>
      </w:r>
    </w:p>
    <w:p w14:paraId="2B799FE0" w14:textId="77777777" w:rsidR="00894E41" w:rsidRPr="008720FD" w:rsidRDefault="00B615FF" w:rsidP="000C4E17">
      <w:pPr>
        <w:spacing w:after="0" w:line="240" w:lineRule="auto"/>
        <w:rPr>
          <w:rFonts w:eastAsia="Arial Unicode MS"/>
          <w:sz w:val="22"/>
        </w:rPr>
      </w:pPr>
      <w:r>
        <w:rPr>
          <w:sz w:val="22"/>
          <w:highlight w:val="yellow"/>
        </w:rPr>
        <w:t xml:space="preserve"> </w:t>
      </w:r>
    </w:p>
    <w:p w14:paraId="2B799FE1" w14:textId="77777777" w:rsidR="00894E41" w:rsidRDefault="00894E41" w:rsidP="000C4E17">
      <w:pPr>
        <w:spacing w:after="0" w:line="240" w:lineRule="auto"/>
        <w:ind w:left="0"/>
        <w:jc w:val="both"/>
        <w:rPr>
          <w:rFonts w:eastAsia="Arial Unicode MS"/>
          <w:sz w:val="22"/>
        </w:rPr>
      </w:pPr>
    </w:p>
    <w:tbl>
      <w:tblPr>
        <w:tblStyle w:val="PlainTable3"/>
        <w:tblW w:w="5206" w:type="pct"/>
        <w:tblLook w:val="04A0" w:firstRow="1" w:lastRow="0" w:firstColumn="1" w:lastColumn="0" w:noHBand="0" w:noVBand="1"/>
      </w:tblPr>
      <w:tblGrid>
        <w:gridCol w:w="5370"/>
        <w:gridCol w:w="1202"/>
        <w:gridCol w:w="3328"/>
      </w:tblGrid>
      <w:tr w:rsidR="00135309" w14:paraId="2B799FE5" w14:textId="77777777" w:rsidTr="009B34E0">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2712" w:type="pct"/>
          </w:tcPr>
          <w:p w14:paraId="2B799FE2" w14:textId="77777777" w:rsidR="00135309" w:rsidRDefault="00F64D83" w:rsidP="000C4E17">
            <w:pPr>
              <w:spacing w:after="0" w:line="240" w:lineRule="auto"/>
              <w:ind w:left="0" w:right="95" w:firstLine="0"/>
            </w:pPr>
            <w:r>
              <w:t>Program</w:t>
            </w:r>
          </w:p>
        </w:tc>
        <w:tc>
          <w:tcPr>
            <w:tcW w:w="607" w:type="pct"/>
          </w:tcPr>
          <w:p w14:paraId="2B799FE3" w14:textId="77777777" w:rsidR="00135309" w:rsidRDefault="00135309" w:rsidP="000C4E17">
            <w:pPr>
              <w:spacing w:after="0" w:line="240" w:lineRule="auto"/>
              <w:ind w:left="0" w:right="95" w:firstLine="0"/>
              <w:cnfStyle w:val="100000000000" w:firstRow="1" w:lastRow="0" w:firstColumn="0" w:lastColumn="0" w:oddVBand="0" w:evenVBand="0" w:oddHBand="0" w:evenHBand="0" w:firstRowFirstColumn="0" w:firstRowLastColumn="0" w:lastRowFirstColumn="0" w:lastRowLastColumn="0"/>
            </w:pPr>
            <w:r>
              <w:t>Ages</w:t>
            </w:r>
          </w:p>
        </w:tc>
        <w:tc>
          <w:tcPr>
            <w:tcW w:w="1682" w:type="pct"/>
          </w:tcPr>
          <w:p w14:paraId="2B799FE4" w14:textId="77777777" w:rsidR="00135309" w:rsidRDefault="00135309" w:rsidP="000C4E17">
            <w:pPr>
              <w:spacing w:after="0" w:line="240" w:lineRule="auto"/>
              <w:ind w:left="0" w:right="95" w:firstLine="0"/>
              <w:cnfStyle w:val="100000000000" w:firstRow="1" w:lastRow="0" w:firstColumn="0" w:lastColumn="0" w:oddVBand="0" w:evenVBand="0" w:oddHBand="0" w:evenHBand="0" w:firstRowFirstColumn="0" w:firstRowLastColumn="0" w:lastRowFirstColumn="0" w:lastRowLastColumn="0"/>
            </w:pPr>
            <w:r>
              <w:t>IOM Prevention Category</w:t>
            </w:r>
          </w:p>
        </w:tc>
      </w:tr>
      <w:tr w:rsidR="009939F2" w14:paraId="2B799FE9" w14:textId="77777777" w:rsidTr="009B34E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7F7F7F" w:themeColor="text1" w:themeTint="80"/>
              <w:bottom w:val="single" w:sz="4" w:space="0" w:color="auto"/>
            </w:tcBorders>
            <w:shd w:val="clear" w:color="auto" w:fill="E7E6E6" w:themeFill="background2"/>
          </w:tcPr>
          <w:p w14:paraId="2B799FE6" w14:textId="77777777" w:rsidR="00F64D83" w:rsidRDefault="00E8695E" w:rsidP="000C4E17">
            <w:pPr>
              <w:spacing w:after="0" w:line="240" w:lineRule="auto"/>
              <w:ind w:left="0" w:right="95" w:firstLine="0"/>
            </w:pPr>
            <w:r>
              <w:t>HALO (Healthy alternatives for little ones</w:t>
            </w:r>
          </w:p>
        </w:tc>
        <w:tc>
          <w:tcPr>
            <w:tcW w:w="607" w:type="pct"/>
            <w:tcBorders>
              <w:top w:val="single" w:sz="4" w:space="0" w:color="7F7F7F" w:themeColor="text1" w:themeTint="80"/>
              <w:bottom w:val="single" w:sz="4" w:space="0" w:color="auto"/>
            </w:tcBorders>
            <w:shd w:val="clear" w:color="auto" w:fill="E7E6E6" w:themeFill="background2"/>
          </w:tcPr>
          <w:p w14:paraId="2B799FE7" w14:textId="77777777" w:rsidR="00F64D83" w:rsidRDefault="00692826"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Preschool</w:t>
            </w:r>
          </w:p>
        </w:tc>
        <w:tc>
          <w:tcPr>
            <w:tcW w:w="1682" w:type="pct"/>
            <w:tcBorders>
              <w:top w:val="single" w:sz="4" w:space="0" w:color="7F7F7F" w:themeColor="text1" w:themeTint="80"/>
              <w:bottom w:val="single" w:sz="4" w:space="0" w:color="auto"/>
            </w:tcBorders>
            <w:shd w:val="clear" w:color="auto" w:fill="E7E6E6" w:themeFill="background2"/>
          </w:tcPr>
          <w:p w14:paraId="2B799FE8" w14:textId="77777777" w:rsidR="00F64D83" w:rsidRDefault="00E8695E"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Universal</w:t>
            </w:r>
          </w:p>
        </w:tc>
      </w:tr>
      <w:tr w:rsidR="00692826" w14:paraId="2B799FED" w14:textId="77777777" w:rsidTr="009B34E0">
        <w:trPr>
          <w:trHeight w:val="34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9FEA" w14:textId="77777777" w:rsidR="00692826" w:rsidRDefault="00692826" w:rsidP="000C4E17">
            <w:pPr>
              <w:spacing w:after="0" w:line="240" w:lineRule="auto"/>
              <w:ind w:left="0" w:right="95" w:firstLine="0"/>
            </w:pPr>
            <w:r>
              <w:t>Too Good for drugs</w:t>
            </w:r>
          </w:p>
        </w:tc>
        <w:tc>
          <w:tcPr>
            <w:tcW w:w="607" w:type="pct"/>
            <w:tcBorders>
              <w:top w:val="single" w:sz="4" w:space="0" w:color="auto"/>
              <w:bottom w:val="single" w:sz="4" w:space="0" w:color="auto"/>
            </w:tcBorders>
            <w:shd w:val="clear" w:color="auto" w:fill="E7E6E6" w:themeFill="background2"/>
          </w:tcPr>
          <w:p w14:paraId="2B799FEB" w14:textId="77777777" w:rsidR="00692826" w:rsidRDefault="00692826"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K-12</w:t>
            </w:r>
          </w:p>
        </w:tc>
        <w:tc>
          <w:tcPr>
            <w:tcW w:w="1682" w:type="pct"/>
            <w:tcBorders>
              <w:top w:val="single" w:sz="4" w:space="0" w:color="auto"/>
              <w:bottom w:val="single" w:sz="4" w:space="0" w:color="auto"/>
            </w:tcBorders>
            <w:shd w:val="clear" w:color="auto" w:fill="E7E6E6" w:themeFill="background2"/>
          </w:tcPr>
          <w:p w14:paraId="2B799FEC" w14:textId="77777777" w:rsidR="00692826" w:rsidRDefault="00692826"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Universal</w:t>
            </w:r>
          </w:p>
        </w:tc>
      </w:tr>
      <w:tr w:rsidR="00692826" w14:paraId="2B799FF1" w14:textId="77777777" w:rsidTr="009B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9FEE" w14:textId="77777777" w:rsidR="00692826" w:rsidRDefault="00692826" w:rsidP="000C4E17">
            <w:pPr>
              <w:spacing w:after="0" w:line="240" w:lineRule="auto"/>
              <w:ind w:left="0" w:right="95" w:firstLine="0"/>
            </w:pPr>
            <w:r>
              <w:t>Media detective</w:t>
            </w:r>
          </w:p>
        </w:tc>
        <w:tc>
          <w:tcPr>
            <w:tcW w:w="607" w:type="pct"/>
            <w:tcBorders>
              <w:top w:val="single" w:sz="4" w:space="0" w:color="auto"/>
              <w:bottom w:val="single" w:sz="4" w:space="0" w:color="auto"/>
            </w:tcBorders>
            <w:shd w:val="clear" w:color="auto" w:fill="E7E6E6" w:themeFill="background2"/>
          </w:tcPr>
          <w:p w14:paraId="2B799FEF" w14:textId="77777777" w:rsidR="00692826" w:rsidRDefault="00692826"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3</w:t>
            </w:r>
            <w:r w:rsidRPr="00692826">
              <w:rPr>
                <w:vertAlign w:val="superscript"/>
              </w:rPr>
              <w:t>rd</w:t>
            </w:r>
            <w:r>
              <w:t>-5</w:t>
            </w:r>
            <w:r w:rsidRPr="00692826">
              <w:rPr>
                <w:vertAlign w:val="superscript"/>
              </w:rPr>
              <w:t>th</w:t>
            </w:r>
            <w:r>
              <w:t xml:space="preserve"> </w:t>
            </w:r>
          </w:p>
        </w:tc>
        <w:tc>
          <w:tcPr>
            <w:tcW w:w="1682" w:type="pct"/>
            <w:tcBorders>
              <w:top w:val="single" w:sz="4" w:space="0" w:color="auto"/>
              <w:bottom w:val="single" w:sz="4" w:space="0" w:color="auto"/>
            </w:tcBorders>
            <w:shd w:val="clear" w:color="auto" w:fill="E7E6E6" w:themeFill="background2"/>
          </w:tcPr>
          <w:p w14:paraId="2B799FF0" w14:textId="77777777" w:rsidR="00692826" w:rsidRDefault="00692826"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Universal</w:t>
            </w:r>
          </w:p>
        </w:tc>
      </w:tr>
      <w:tr w:rsidR="00692826" w14:paraId="2B799FF5" w14:textId="77777777" w:rsidTr="009B34E0">
        <w:trPr>
          <w:trHeight w:val="35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9FF2" w14:textId="77777777" w:rsidR="00692826" w:rsidRDefault="00692826" w:rsidP="000C4E17">
            <w:pPr>
              <w:spacing w:after="0" w:line="240" w:lineRule="auto"/>
              <w:ind w:left="0" w:right="95" w:firstLine="0"/>
            </w:pPr>
            <w:r>
              <w:t>Media ready</w:t>
            </w:r>
          </w:p>
        </w:tc>
        <w:tc>
          <w:tcPr>
            <w:tcW w:w="607" w:type="pct"/>
            <w:tcBorders>
              <w:top w:val="single" w:sz="4" w:space="0" w:color="auto"/>
              <w:bottom w:val="single" w:sz="4" w:space="0" w:color="auto"/>
            </w:tcBorders>
            <w:shd w:val="clear" w:color="auto" w:fill="E7E6E6" w:themeFill="background2"/>
          </w:tcPr>
          <w:p w14:paraId="2B799FF3" w14:textId="77777777" w:rsidR="00692826" w:rsidRDefault="00692826"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6</w:t>
            </w:r>
            <w:r w:rsidRPr="00692826">
              <w:rPr>
                <w:vertAlign w:val="superscript"/>
              </w:rPr>
              <w:t>th</w:t>
            </w:r>
            <w:r>
              <w:t>-8</w:t>
            </w:r>
            <w:r w:rsidRPr="00692826">
              <w:rPr>
                <w:vertAlign w:val="superscript"/>
              </w:rPr>
              <w:t>th</w:t>
            </w:r>
            <w:r>
              <w:t xml:space="preserve">  </w:t>
            </w:r>
          </w:p>
        </w:tc>
        <w:tc>
          <w:tcPr>
            <w:tcW w:w="1682" w:type="pct"/>
            <w:tcBorders>
              <w:top w:val="single" w:sz="4" w:space="0" w:color="auto"/>
              <w:bottom w:val="single" w:sz="4" w:space="0" w:color="auto"/>
            </w:tcBorders>
            <w:shd w:val="clear" w:color="auto" w:fill="E7E6E6" w:themeFill="background2"/>
          </w:tcPr>
          <w:p w14:paraId="2B799FF4" w14:textId="77777777" w:rsidR="00692826" w:rsidRDefault="00692826"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Universal</w:t>
            </w:r>
          </w:p>
        </w:tc>
      </w:tr>
      <w:tr w:rsidR="00692826" w14:paraId="2B799FF9" w14:textId="77777777" w:rsidTr="009B34E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9FF6" w14:textId="77777777" w:rsidR="00692826" w:rsidRDefault="00692826" w:rsidP="000C4E17">
            <w:pPr>
              <w:spacing w:after="0" w:line="240" w:lineRule="auto"/>
              <w:ind w:left="0" w:right="95" w:firstLine="0"/>
            </w:pPr>
            <w:r>
              <w:t>Unique you (formerly known as I’m special)</w:t>
            </w:r>
          </w:p>
        </w:tc>
        <w:tc>
          <w:tcPr>
            <w:tcW w:w="607" w:type="pct"/>
            <w:tcBorders>
              <w:top w:val="single" w:sz="4" w:space="0" w:color="auto"/>
              <w:bottom w:val="single" w:sz="4" w:space="0" w:color="auto"/>
            </w:tcBorders>
            <w:shd w:val="clear" w:color="auto" w:fill="E7E6E6" w:themeFill="background2"/>
          </w:tcPr>
          <w:p w14:paraId="2B799FF7" w14:textId="77777777" w:rsidR="00692826" w:rsidRDefault="00692826"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3</w:t>
            </w:r>
            <w:r w:rsidRPr="00692826">
              <w:rPr>
                <w:vertAlign w:val="superscript"/>
              </w:rPr>
              <w:t>rd</w:t>
            </w:r>
            <w:r>
              <w:t xml:space="preserve">-4th </w:t>
            </w:r>
          </w:p>
        </w:tc>
        <w:tc>
          <w:tcPr>
            <w:tcW w:w="1682" w:type="pct"/>
            <w:tcBorders>
              <w:top w:val="single" w:sz="4" w:space="0" w:color="auto"/>
              <w:bottom w:val="single" w:sz="4" w:space="0" w:color="auto"/>
            </w:tcBorders>
            <w:shd w:val="clear" w:color="auto" w:fill="E7E6E6" w:themeFill="background2"/>
          </w:tcPr>
          <w:p w14:paraId="2B799FF8" w14:textId="77777777" w:rsidR="00692826" w:rsidRDefault="00692826"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Universal, Selective</w:t>
            </w:r>
          </w:p>
        </w:tc>
      </w:tr>
      <w:tr w:rsidR="00692826" w14:paraId="2B799FFD" w14:textId="77777777" w:rsidTr="009B34E0">
        <w:trPr>
          <w:trHeight w:val="285"/>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9FFA" w14:textId="77777777" w:rsidR="00692826" w:rsidRDefault="00692826" w:rsidP="000C4E17">
            <w:pPr>
              <w:spacing w:after="0" w:line="240" w:lineRule="auto"/>
              <w:ind w:left="0" w:right="95" w:firstLine="0"/>
            </w:pPr>
            <w:r>
              <w:t>All Stars Jr</w:t>
            </w:r>
          </w:p>
        </w:tc>
        <w:tc>
          <w:tcPr>
            <w:tcW w:w="607" w:type="pct"/>
            <w:tcBorders>
              <w:top w:val="single" w:sz="4" w:space="0" w:color="auto"/>
              <w:bottom w:val="single" w:sz="4" w:space="0" w:color="auto"/>
            </w:tcBorders>
            <w:shd w:val="clear" w:color="auto" w:fill="E7E6E6" w:themeFill="background2"/>
          </w:tcPr>
          <w:p w14:paraId="2B799FFB" w14:textId="77777777" w:rsidR="00692826" w:rsidRDefault="00692826"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4</w:t>
            </w:r>
            <w:r w:rsidRPr="00692826">
              <w:rPr>
                <w:vertAlign w:val="superscript"/>
              </w:rPr>
              <w:t>th</w:t>
            </w:r>
            <w:r>
              <w:t>-5</w:t>
            </w:r>
            <w:r w:rsidRPr="00692826">
              <w:rPr>
                <w:vertAlign w:val="superscript"/>
              </w:rPr>
              <w:t>th</w:t>
            </w:r>
            <w:r>
              <w:t xml:space="preserve"> </w:t>
            </w:r>
          </w:p>
        </w:tc>
        <w:tc>
          <w:tcPr>
            <w:tcW w:w="1682" w:type="pct"/>
            <w:tcBorders>
              <w:top w:val="single" w:sz="4" w:space="0" w:color="auto"/>
              <w:bottom w:val="single" w:sz="4" w:space="0" w:color="auto"/>
            </w:tcBorders>
            <w:shd w:val="clear" w:color="auto" w:fill="E7E6E6" w:themeFill="background2"/>
          </w:tcPr>
          <w:p w14:paraId="2B799FFC" w14:textId="77777777" w:rsidR="00692826" w:rsidRDefault="00692826"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Universal, Selective</w:t>
            </w:r>
          </w:p>
        </w:tc>
      </w:tr>
      <w:tr w:rsidR="00692826" w14:paraId="2B79A001" w14:textId="77777777" w:rsidTr="009B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9FFE" w14:textId="77777777" w:rsidR="00692826" w:rsidRDefault="00692826" w:rsidP="000C4E17">
            <w:pPr>
              <w:spacing w:after="0" w:line="240" w:lineRule="auto"/>
              <w:ind w:left="0" w:right="95" w:firstLine="0"/>
            </w:pPr>
            <w:r>
              <w:t>All stars</w:t>
            </w:r>
          </w:p>
        </w:tc>
        <w:tc>
          <w:tcPr>
            <w:tcW w:w="607" w:type="pct"/>
            <w:tcBorders>
              <w:top w:val="single" w:sz="4" w:space="0" w:color="auto"/>
              <w:bottom w:val="single" w:sz="4" w:space="0" w:color="auto"/>
            </w:tcBorders>
            <w:shd w:val="clear" w:color="auto" w:fill="E7E6E6" w:themeFill="background2"/>
          </w:tcPr>
          <w:p w14:paraId="2B799FFF" w14:textId="77777777" w:rsidR="00692826" w:rsidRDefault="00692826"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6</w:t>
            </w:r>
            <w:r w:rsidRPr="00692826">
              <w:rPr>
                <w:vertAlign w:val="superscript"/>
              </w:rPr>
              <w:t>th</w:t>
            </w:r>
            <w:r>
              <w:t>-8</w:t>
            </w:r>
            <w:r w:rsidRPr="00692826">
              <w:rPr>
                <w:vertAlign w:val="superscript"/>
              </w:rPr>
              <w:t>th</w:t>
            </w:r>
            <w:r>
              <w:t xml:space="preserve"> </w:t>
            </w:r>
          </w:p>
        </w:tc>
        <w:tc>
          <w:tcPr>
            <w:tcW w:w="1682" w:type="pct"/>
            <w:tcBorders>
              <w:top w:val="single" w:sz="4" w:space="0" w:color="auto"/>
              <w:bottom w:val="single" w:sz="4" w:space="0" w:color="auto"/>
            </w:tcBorders>
            <w:shd w:val="clear" w:color="auto" w:fill="E7E6E6" w:themeFill="background2"/>
          </w:tcPr>
          <w:p w14:paraId="2B79A000" w14:textId="77777777" w:rsidR="00692826" w:rsidRDefault="00692826"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Universal, Selective</w:t>
            </w:r>
          </w:p>
        </w:tc>
      </w:tr>
      <w:tr w:rsidR="00692826" w14:paraId="2B79A005" w14:textId="77777777" w:rsidTr="009B34E0">
        <w:trPr>
          <w:trHeight w:val="34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A002" w14:textId="77777777" w:rsidR="00692826" w:rsidRDefault="00692826" w:rsidP="000C4E17">
            <w:pPr>
              <w:spacing w:after="0" w:line="240" w:lineRule="auto"/>
              <w:ind w:left="0" w:right="95" w:firstLine="0"/>
            </w:pPr>
            <w:r>
              <w:t>Project Alert</w:t>
            </w:r>
          </w:p>
        </w:tc>
        <w:tc>
          <w:tcPr>
            <w:tcW w:w="607" w:type="pct"/>
            <w:tcBorders>
              <w:top w:val="single" w:sz="4" w:space="0" w:color="auto"/>
              <w:bottom w:val="single" w:sz="4" w:space="0" w:color="auto"/>
            </w:tcBorders>
            <w:shd w:val="clear" w:color="auto" w:fill="E7E6E6" w:themeFill="background2"/>
          </w:tcPr>
          <w:p w14:paraId="2B79A003" w14:textId="77777777" w:rsidR="00692826" w:rsidRDefault="00692826"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7</w:t>
            </w:r>
            <w:r w:rsidRPr="00692826">
              <w:rPr>
                <w:vertAlign w:val="superscript"/>
              </w:rPr>
              <w:t>th</w:t>
            </w:r>
            <w:r>
              <w:t>-8</w:t>
            </w:r>
            <w:r w:rsidRPr="00692826">
              <w:rPr>
                <w:vertAlign w:val="superscript"/>
              </w:rPr>
              <w:t>th</w:t>
            </w:r>
            <w:r>
              <w:t xml:space="preserve"> </w:t>
            </w:r>
          </w:p>
        </w:tc>
        <w:tc>
          <w:tcPr>
            <w:tcW w:w="1682" w:type="pct"/>
            <w:tcBorders>
              <w:top w:val="single" w:sz="4" w:space="0" w:color="auto"/>
              <w:bottom w:val="single" w:sz="4" w:space="0" w:color="auto"/>
            </w:tcBorders>
            <w:shd w:val="clear" w:color="auto" w:fill="E7E6E6" w:themeFill="background2"/>
          </w:tcPr>
          <w:p w14:paraId="2B79A004" w14:textId="77777777" w:rsidR="00692826" w:rsidRDefault="00692826"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Universal, Selective</w:t>
            </w:r>
          </w:p>
        </w:tc>
      </w:tr>
      <w:tr w:rsidR="00FB1EEB" w14:paraId="2B79A009" w14:textId="77777777" w:rsidTr="009B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A006" w14:textId="77777777" w:rsidR="00FB1EEB" w:rsidRDefault="00FB1EEB" w:rsidP="000C4E17">
            <w:pPr>
              <w:spacing w:after="0" w:line="240" w:lineRule="auto"/>
              <w:ind w:left="0" w:right="95" w:firstLine="0"/>
            </w:pPr>
            <w:r>
              <w:t>ProjecT towards no drug abuse (TND)</w:t>
            </w:r>
          </w:p>
        </w:tc>
        <w:tc>
          <w:tcPr>
            <w:tcW w:w="607" w:type="pct"/>
            <w:tcBorders>
              <w:top w:val="single" w:sz="4" w:space="0" w:color="auto"/>
              <w:bottom w:val="single" w:sz="4" w:space="0" w:color="auto"/>
            </w:tcBorders>
            <w:shd w:val="clear" w:color="auto" w:fill="E7E6E6" w:themeFill="background2"/>
          </w:tcPr>
          <w:p w14:paraId="2B79A007" w14:textId="77777777" w:rsidR="00FB1EEB" w:rsidRDefault="00FB1EEB"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9</w:t>
            </w:r>
            <w:r w:rsidRPr="00FB1EEB">
              <w:rPr>
                <w:vertAlign w:val="superscript"/>
              </w:rPr>
              <w:t>th</w:t>
            </w:r>
            <w:r>
              <w:t>-12</w:t>
            </w:r>
            <w:r w:rsidRPr="00FB1EEB">
              <w:rPr>
                <w:vertAlign w:val="superscript"/>
              </w:rPr>
              <w:t>th</w:t>
            </w:r>
            <w:r>
              <w:t xml:space="preserve"> </w:t>
            </w:r>
          </w:p>
        </w:tc>
        <w:tc>
          <w:tcPr>
            <w:tcW w:w="1682" w:type="pct"/>
            <w:tcBorders>
              <w:top w:val="single" w:sz="4" w:space="0" w:color="auto"/>
              <w:bottom w:val="single" w:sz="4" w:space="0" w:color="auto"/>
            </w:tcBorders>
            <w:shd w:val="clear" w:color="auto" w:fill="E7E6E6" w:themeFill="background2"/>
          </w:tcPr>
          <w:p w14:paraId="2B79A008" w14:textId="77777777" w:rsidR="00FB1EEB" w:rsidRDefault="00FB1EEB"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Universal, Selective</w:t>
            </w:r>
          </w:p>
        </w:tc>
      </w:tr>
      <w:tr w:rsidR="00FB1EEB" w14:paraId="2B79A00D" w14:textId="77777777" w:rsidTr="009B34E0">
        <w:trPr>
          <w:trHeight w:val="34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E7E6E6" w:themeFill="background2"/>
          </w:tcPr>
          <w:p w14:paraId="2B79A00A" w14:textId="77777777" w:rsidR="00FB1EEB" w:rsidRDefault="00FB1EEB" w:rsidP="000C4E17">
            <w:pPr>
              <w:spacing w:after="0" w:line="240" w:lineRule="auto"/>
              <w:ind w:left="0" w:right="95" w:firstLine="0"/>
            </w:pPr>
            <w:r>
              <w:t>Project Success</w:t>
            </w:r>
          </w:p>
        </w:tc>
        <w:tc>
          <w:tcPr>
            <w:tcW w:w="607" w:type="pct"/>
            <w:tcBorders>
              <w:top w:val="single" w:sz="4" w:space="0" w:color="auto"/>
              <w:bottom w:val="single" w:sz="4" w:space="0" w:color="auto"/>
            </w:tcBorders>
            <w:shd w:val="clear" w:color="auto" w:fill="E7E6E6" w:themeFill="background2"/>
          </w:tcPr>
          <w:p w14:paraId="2B79A00B" w14:textId="77777777" w:rsidR="00FB1EEB" w:rsidRDefault="00FB1EEB"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7</w:t>
            </w:r>
            <w:r w:rsidRPr="00FB1EEB">
              <w:rPr>
                <w:vertAlign w:val="superscript"/>
              </w:rPr>
              <w:t>th</w:t>
            </w:r>
            <w:r>
              <w:t>-12</w:t>
            </w:r>
            <w:r w:rsidRPr="00FB1EEB">
              <w:rPr>
                <w:vertAlign w:val="superscript"/>
              </w:rPr>
              <w:t>th</w:t>
            </w:r>
            <w:r>
              <w:t xml:space="preserve"> </w:t>
            </w:r>
          </w:p>
        </w:tc>
        <w:tc>
          <w:tcPr>
            <w:tcW w:w="1682" w:type="pct"/>
            <w:tcBorders>
              <w:top w:val="single" w:sz="4" w:space="0" w:color="auto"/>
              <w:bottom w:val="single" w:sz="4" w:space="0" w:color="auto"/>
            </w:tcBorders>
            <w:shd w:val="clear" w:color="auto" w:fill="E7E6E6" w:themeFill="background2"/>
          </w:tcPr>
          <w:p w14:paraId="2B79A00C" w14:textId="77777777" w:rsidR="00FB1EEB" w:rsidRDefault="00FB1EEB"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Universal, Selective, Indicated</w:t>
            </w:r>
          </w:p>
        </w:tc>
      </w:tr>
      <w:tr w:rsidR="00FB1EEB" w14:paraId="2B79A011" w14:textId="77777777" w:rsidTr="009B34E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D0CECE" w:themeFill="background2" w:themeFillShade="E6"/>
          </w:tcPr>
          <w:p w14:paraId="2B79A00E" w14:textId="77777777" w:rsidR="00FB1EEB" w:rsidRDefault="00FB1EEB" w:rsidP="000C4E17">
            <w:pPr>
              <w:spacing w:after="0" w:line="240" w:lineRule="auto"/>
              <w:ind w:left="0" w:right="95" w:firstLine="0"/>
            </w:pPr>
            <w:r>
              <w:t>Storytelling for empowerment</w:t>
            </w:r>
          </w:p>
        </w:tc>
        <w:tc>
          <w:tcPr>
            <w:tcW w:w="607" w:type="pct"/>
            <w:tcBorders>
              <w:top w:val="single" w:sz="4" w:space="0" w:color="auto"/>
              <w:bottom w:val="single" w:sz="4" w:space="0" w:color="auto"/>
            </w:tcBorders>
            <w:shd w:val="clear" w:color="auto" w:fill="D0CECE" w:themeFill="background2" w:themeFillShade="E6"/>
          </w:tcPr>
          <w:p w14:paraId="2B79A00F" w14:textId="77777777" w:rsidR="00FB1EEB" w:rsidRDefault="00FB1EEB"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1</w:t>
            </w:r>
            <w:r w:rsidRPr="00FB1EEB">
              <w:rPr>
                <w:vertAlign w:val="superscript"/>
              </w:rPr>
              <w:t>st</w:t>
            </w:r>
            <w:r>
              <w:t>-12</w:t>
            </w:r>
            <w:r w:rsidRPr="00FB1EEB">
              <w:rPr>
                <w:vertAlign w:val="superscript"/>
              </w:rPr>
              <w:t>th</w:t>
            </w:r>
            <w:r>
              <w:t xml:space="preserve"> </w:t>
            </w:r>
          </w:p>
        </w:tc>
        <w:tc>
          <w:tcPr>
            <w:tcW w:w="1682" w:type="pct"/>
            <w:tcBorders>
              <w:top w:val="single" w:sz="4" w:space="0" w:color="auto"/>
              <w:bottom w:val="single" w:sz="4" w:space="0" w:color="auto"/>
            </w:tcBorders>
            <w:shd w:val="clear" w:color="auto" w:fill="D0CECE" w:themeFill="background2" w:themeFillShade="E6"/>
          </w:tcPr>
          <w:p w14:paraId="2B79A010" w14:textId="77777777" w:rsidR="00FB1EEB" w:rsidRDefault="00FB1EEB"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Selective</w:t>
            </w:r>
          </w:p>
        </w:tc>
      </w:tr>
      <w:tr w:rsidR="00FB1EEB" w14:paraId="2B79A015" w14:textId="77777777" w:rsidTr="009B34E0">
        <w:trPr>
          <w:trHeight w:val="34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D0CECE" w:themeFill="background2" w:themeFillShade="E6"/>
          </w:tcPr>
          <w:p w14:paraId="2B79A012" w14:textId="77777777" w:rsidR="00FB1EEB" w:rsidRDefault="00FB1EEB" w:rsidP="000C4E17">
            <w:pPr>
              <w:spacing w:after="0" w:line="240" w:lineRule="auto"/>
              <w:ind w:left="0" w:right="95" w:firstLine="0"/>
            </w:pPr>
            <w:r>
              <w:t>Early Risers</w:t>
            </w:r>
          </w:p>
        </w:tc>
        <w:tc>
          <w:tcPr>
            <w:tcW w:w="607" w:type="pct"/>
            <w:tcBorders>
              <w:top w:val="single" w:sz="4" w:space="0" w:color="auto"/>
              <w:bottom w:val="single" w:sz="4" w:space="0" w:color="auto"/>
            </w:tcBorders>
            <w:shd w:val="clear" w:color="auto" w:fill="D0CECE" w:themeFill="background2" w:themeFillShade="E6"/>
          </w:tcPr>
          <w:p w14:paraId="2B79A013" w14:textId="77777777" w:rsidR="00FB1EEB" w:rsidRDefault="00FB1EEB"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1</w:t>
            </w:r>
            <w:r w:rsidRPr="00692826">
              <w:rPr>
                <w:vertAlign w:val="superscript"/>
              </w:rPr>
              <w:t>st</w:t>
            </w:r>
            <w:r>
              <w:t>-5</w:t>
            </w:r>
            <w:r w:rsidRPr="00692826">
              <w:rPr>
                <w:vertAlign w:val="superscript"/>
              </w:rPr>
              <w:t>th</w:t>
            </w:r>
            <w:r>
              <w:t xml:space="preserve"> </w:t>
            </w:r>
          </w:p>
        </w:tc>
        <w:tc>
          <w:tcPr>
            <w:tcW w:w="1682" w:type="pct"/>
            <w:tcBorders>
              <w:top w:val="single" w:sz="4" w:space="0" w:color="auto"/>
              <w:bottom w:val="single" w:sz="4" w:space="0" w:color="auto"/>
            </w:tcBorders>
            <w:shd w:val="clear" w:color="auto" w:fill="D0CECE" w:themeFill="background2" w:themeFillShade="E6"/>
          </w:tcPr>
          <w:p w14:paraId="2B79A014" w14:textId="77777777" w:rsidR="00FB1EEB" w:rsidRDefault="00FB1EEB" w:rsidP="000C4E17">
            <w:pPr>
              <w:spacing w:after="0" w:line="240" w:lineRule="auto"/>
              <w:ind w:left="0" w:right="95" w:firstLine="0"/>
              <w:cnfStyle w:val="000000000000" w:firstRow="0" w:lastRow="0" w:firstColumn="0" w:lastColumn="0" w:oddVBand="0" w:evenVBand="0" w:oddHBand="0" w:evenHBand="0" w:firstRowFirstColumn="0" w:firstRowLastColumn="0" w:lastRowFirstColumn="0" w:lastRowLastColumn="0"/>
            </w:pPr>
            <w:r>
              <w:t>Selective, Indicated</w:t>
            </w:r>
          </w:p>
        </w:tc>
      </w:tr>
      <w:tr w:rsidR="00FB1EEB" w14:paraId="2B79A019" w14:textId="77777777" w:rsidTr="009B34E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12" w:type="pct"/>
            <w:tcBorders>
              <w:top w:val="single" w:sz="4" w:space="0" w:color="auto"/>
              <w:bottom w:val="single" w:sz="4" w:space="0" w:color="auto"/>
            </w:tcBorders>
            <w:shd w:val="clear" w:color="auto" w:fill="D0CECE" w:themeFill="background2" w:themeFillShade="E6"/>
          </w:tcPr>
          <w:p w14:paraId="2B79A016" w14:textId="77777777" w:rsidR="00FB1EEB" w:rsidRDefault="00FB1EEB" w:rsidP="000C4E17">
            <w:pPr>
              <w:spacing w:after="0" w:line="240" w:lineRule="auto"/>
              <w:ind w:left="0" w:right="95" w:firstLine="0"/>
            </w:pPr>
            <w:r>
              <w:t>reconnecting youth</w:t>
            </w:r>
          </w:p>
        </w:tc>
        <w:tc>
          <w:tcPr>
            <w:tcW w:w="607" w:type="pct"/>
            <w:tcBorders>
              <w:top w:val="single" w:sz="4" w:space="0" w:color="auto"/>
              <w:bottom w:val="single" w:sz="4" w:space="0" w:color="auto"/>
            </w:tcBorders>
            <w:shd w:val="clear" w:color="auto" w:fill="D0CECE" w:themeFill="background2" w:themeFillShade="E6"/>
          </w:tcPr>
          <w:p w14:paraId="2B79A017" w14:textId="77777777" w:rsidR="00FB1EEB" w:rsidRDefault="00FB1EEB"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9</w:t>
            </w:r>
            <w:r w:rsidRPr="00FB1EEB">
              <w:rPr>
                <w:vertAlign w:val="superscript"/>
              </w:rPr>
              <w:t>th</w:t>
            </w:r>
            <w:r>
              <w:t>-12</w:t>
            </w:r>
            <w:r w:rsidRPr="00FB1EEB">
              <w:rPr>
                <w:vertAlign w:val="superscript"/>
              </w:rPr>
              <w:t>th</w:t>
            </w:r>
            <w:r>
              <w:t xml:space="preserve"> </w:t>
            </w:r>
          </w:p>
        </w:tc>
        <w:tc>
          <w:tcPr>
            <w:tcW w:w="1682" w:type="pct"/>
            <w:tcBorders>
              <w:top w:val="single" w:sz="4" w:space="0" w:color="auto"/>
              <w:bottom w:val="single" w:sz="4" w:space="0" w:color="auto"/>
            </w:tcBorders>
            <w:shd w:val="clear" w:color="auto" w:fill="D0CECE" w:themeFill="background2" w:themeFillShade="E6"/>
          </w:tcPr>
          <w:p w14:paraId="2B79A018" w14:textId="77777777" w:rsidR="00FB1EEB" w:rsidRDefault="00FB1EEB" w:rsidP="000C4E17">
            <w:pPr>
              <w:spacing w:after="0" w:line="240" w:lineRule="auto"/>
              <w:ind w:left="0" w:right="95" w:firstLine="0"/>
              <w:cnfStyle w:val="000000100000" w:firstRow="0" w:lastRow="0" w:firstColumn="0" w:lastColumn="0" w:oddVBand="0" w:evenVBand="0" w:oddHBand="1" w:evenHBand="0" w:firstRowFirstColumn="0" w:firstRowLastColumn="0" w:lastRowFirstColumn="0" w:lastRowLastColumn="0"/>
            </w:pPr>
            <w:r>
              <w:t>Selective, Indicated</w:t>
            </w:r>
          </w:p>
        </w:tc>
      </w:tr>
    </w:tbl>
    <w:p w14:paraId="2B79A01A" w14:textId="77777777" w:rsidR="000C4E17" w:rsidRDefault="000C4E17" w:rsidP="000C4E17">
      <w:pPr>
        <w:pStyle w:val="Heading2"/>
        <w:spacing w:after="0" w:line="240" w:lineRule="auto"/>
        <w:ind w:left="-5"/>
        <w:jc w:val="both"/>
        <w:rPr>
          <w:sz w:val="22"/>
        </w:rPr>
      </w:pPr>
    </w:p>
    <w:p w14:paraId="2B79A01B" w14:textId="77777777" w:rsidR="00474014" w:rsidRPr="00B37428" w:rsidRDefault="00474014" w:rsidP="000C4E17">
      <w:pPr>
        <w:pStyle w:val="Heading2"/>
        <w:spacing w:after="0" w:line="240" w:lineRule="auto"/>
        <w:ind w:left="-5"/>
        <w:jc w:val="both"/>
        <w:rPr>
          <w:sz w:val="22"/>
        </w:rPr>
      </w:pPr>
      <w:r>
        <w:rPr>
          <w:sz w:val="22"/>
        </w:rPr>
        <w:t>CAN PROGRAMS BE USED THAT ARE NOT ON THE PRE-APPROVED LIST</w:t>
      </w:r>
      <w:r w:rsidRPr="00B37428">
        <w:rPr>
          <w:sz w:val="22"/>
        </w:rPr>
        <w:t xml:space="preserve">? </w:t>
      </w:r>
    </w:p>
    <w:p w14:paraId="2B79A01C" w14:textId="77777777" w:rsidR="00474014" w:rsidRPr="00B37428" w:rsidRDefault="00474014" w:rsidP="000C4E17">
      <w:pPr>
        <w:spacing w:after="0" w:line="240" w:lineRule="auto"/>
        <w:ind w:left="-29" w:right="-28" w:firstLine="0"/>
        <w:jc w:val="both"/>
        <w:rPr>
          <w:sz w:val="22"/>
        </w:rPr>
      </w:pPr>
      <w:r w:rsidRPr="00B37428">
        <w:rPr>
          <w:rFonts w:eastAsia="Calibri"/>
          <w:noProof/>
          <w:sz w:val="22"/>
        </w:rPr>
        <mc:AlternateContent>
          <mc:Choice Requires="wpg">
            <w:drawing>
              <wp:inline distT="0" distB="0" distL="0" distR="0" wp14:anchorId="2B79A0E7" wp14:editId="2B79A0E8">
                <wp:extent cx="6390259" cy="6096"/>
                <wp:effectExtent l="0" t="0" r="0" b="0"/>
                <wp:docPr id="3" name="Group 3"/>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4"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349917" id="Group 3"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" path="m,l5981447,r,9144l,9144,,e" fillcolor="black" stroked="f" strokeweight="0">
                  <v:stroke miterlimit="83231f" joinstyle="miter"/>
                  <v:path arrowok="t" textboxrect="0,0,5981447,9144"/>
                </v:shape>
                <w10:anchorlock/>
              </v:group>
            </w:pict>
          </mc:Fallback>
        </mc:AlternateContent>
      </w:r>
    </w:p>
    <w:p w14:paraId="2B79A01D" w14:textId="77777777" w:rsidR="00474014" w:rsidRPr="00B37428" w:rsidRDefault="00474014" w:rsidP="000C4E17">
      <w:pPr>
        <w:spacing w:after="0" w:line="240" w:lineRule="auto"/>
        <w:ind w:left="0" w:firstLine="0"/>
        <w:jc w:val="both"/>
        <w:rPr>
          <w:b/>
          <w:sz w:val="22"/>
        </w:rPr>
      </w:pPr>
      <w:r w:rsidRPr="00B37428">
        <w:rPr>
          <w:b/>
          <w:sz w:val="22"/>
        </w:rPr>
        <w:t xml:space="preserve"> </w:t>
      </w:r>
    </w:p>
    <w:p w14:paraId="2B79A01E" w14:textId="77777777" w:rsidR="0061650B" w:rsidRDefault="004C697F" w:rsidP="000C4E17">
      <w:pPr>
        <w:spacing w:after="0" w:line="240" w:lineRule="auto"/>
        <w:ind w:left="0"/>
        <w:jc w:val="both"/>
        <w:rPr>
          <w:rFonts w:eastAsia="Arial Unicode MS"/>
          <w:sz w:val="22"/>
        </w:rPr>
      </w:pPr>
      <w:r>
        <w:rPr>
          <w:rFonts w:eastAsia="Arial Unicode MS"/>
          <w:sz w:val="22"/>
        </w:rPr>
        <w:t>P</w:t>
      </w:r>
      <w:r w:rsidRPr="00B37428">
        <w:rPr>
          <w:rFonts w:eastAsia="Arial Unicode MS"/>
          <w:sz w:val="22"/>
        </w:rPr>
        <w:t xml:space="preserve">roviders who </w:t>
      </w:r>
      <w:r>
        <w:rPr>
          <w:rFonts w:eastAsia="Arial Unicode MS"/>
          <w:sz w:val="22"/>
        </w:rPr>
        <w:t xml:space="preserve">do not select a program from the pre-approved list </w:t>
      </w:r>
      <w:r w:rsidR="00474014">
        <w:rPr>
          <w:rFonts w:eastAsia="Arial Unicode MS"/>
          <w:sz w:val="22"/>
        </w:rPr>
        <w:t>above</w:t>
      </w:r>
      <w:r w:rsidRPr="00B37428">
        <w:rPr>
          <w:rFonts w:eastAsia="Arial Unicode MS"/>
          <w:sz w:val="22"/>
        </w:rPr>
        <w:t xml:space="preserve"> </w:t>
      </w:r>
      <w:proofErr w:type="gramStart"/>
      <w:r w:rsidRPr="00B37428">
        <w:rPr>
          <w:rFonts w:eastAsia="Arial Unicode MS"/>
          <w:sz w:val="22"/>
        </w:rPr>
        <w:t>have</w:t>
      </w:r>
      <w:r>
        <w:rPr>
          <w:rFonts w:eastAsia="Arial Unicode MS"/>
          <w:sz w:val="22"/>
        </w:rPr>
        <w:t xml:space="preserve"> the opportunity to</w:t>
      </w:r>
      <w:proofErr w:type="gramEnd"/>
      <w:r>
        <w:rPr>
          <w:rFonts w:eastAsia="Arial Unicode MS"/>
          <w:sz w:val="22"/>
        </w:rPr>
        <w:t xml:space="preserve"> select </w:t>
      </w:r>
      <w:r w:rsidR="0061650B">
        <w:rPr>
          <w:rFonts w:eastAsia="Arial Unicode MS"/>
          <w:sz w:val="22"/>
        </w:rPr>
        <w:t xml:space="preserve">a program </w:t>
      </w:r>
      <w:r w:rsidR="004D2063">
        <w:rPr>
          <w:rFonts w:eastAsia="Arial Unicode MS"/>
          <w:sz w:val="22"/>
        </w:rPr>
        <w:t>that</w:t>
      </w:r>
      <w:r w:rsidR="0061650B">
        <w:rPr>
          <w:rFonts w:eastAsia="Arial Unicode MS"/>
          <w:sz w:val="22"/>
        </w:rPr>
        <w:t xml:space="preserve"> </w:t>
      </w:r>
      <w:r w:rsidR="004D2063">
        <w:rPr>
          <w:rFonts w:eastAsia="Arial Unicode MS"/>
          <w:sz w:val="22"/>
        </w:rPr>
        <w:t>meets</w:t>
      </w:r>
      <w:r w:rsidR="0061650B">
        <w:rPr>
          <w:rFonts w:eastAsia="Arial Unicode MS"/>
          <w:sz w:val="22"/>
        </w:rPr>
        <w:t xml:space="preserve"> the needs of their community.</w:t>
      </w:r>
      <w:r w:rsidR="00526960" w:rsidRPr="00B37428">
        <w:rPr>
          <w:rFonts w:eastAsia="Arial Unicode MS"/>
          <w:sz w:val="22"/>
        </w:rPr>
        <w:t xml:space="preserve"> </w:t>
      </w:r>
      <w:r w:rsidR="00F92730" w:rsidRPr="00B37428">
        <w:rPr>
          <w:rFonts w:eastAsia="Arial Unicode MS"/>
          <w:sz w:val="22"/>
        </w:rPr>
        <w:t>These programs must</w:t>
      </w:r>
      <w:r w:rsidR="0061650B">
        <w:rPr>
          <w:rFonts w:eastAsia="Arial Unicode MS"/>
          <w:sz w:val="22"/>
        </w:rPr>
        <w:t>:</w:t>
      </w:r>
    </w:p>
    <w:p w14:paraId="2B79A01F" w14:textId="77777777" w:rsidR="006F4A36" w:rsidRDefault="006F4A36" w:rsidP="000C4E17">
      <w:pPr>
        <w:spacing w:after="0" w:line="240" w:lineRule="auto"/>
        <w:ind w:left="0"/>
        <w:jc w:val="both"/>
        <w:rPr>
          <w:rFonts w:eastAsia="Arial Unicode MS"/>
          <w:sz w:val="22"/>
        </w:rPr>
      </w:pPr>
    </w:p>
    <w:p w14:paraId="2B79A020" w14:textId="77777777" w:rsidR="00F34A0A" w:rsidRDefault="00F34A0A" w:rsidP="000C4E17">
      <w:pPr>
        <w:pStyle w:val="ListParagraph"/>
        <w:numPr>
          <w:ilvl w:val="0"/>
          <w:numId w:val="20"/>
        </w:numPr>
        <w:spacing w:after="0" w:line="240" w:lineRule="auto"/>
        <w:jc w:val="both"/>
        <w:rPr>
          <w:rFonts w:eastAsia="Arial Unicode MS"/>
          <w:sz w:val="22"/>
        </w:rPr>
      </w:pPr>
      <w:r>
        <w:rPr>
          <w:rFonts w:eastAsia="Arial Unicode MS"/>
          <w:sz w:val="22"/>
        </w:rPr>
        <w:t xml:space="preserve">Target an area of high need identified in the most recent assessment (page </w:t>
      </w:r>
      <w:r w:rsidR="000A32A7">
        <w:rPr>
          <w:rFonts w:eastAsia="Arial Unicode MS"/>
          <w:sz w:val="22"/>
        </w:rPr>
        <w:t>4-5</w:t>
      </w:r>
      <w:r>
        <w:rPr>
          <w:rFonts w:eastAsia="Arial Unicode MS"/>
          <w:sz w:val="22"/>
        </w:rPr>
        <w:t xml:space="preserve">). </w:t>
      </w:r>
    </w:p>
    <w:p w14:paraId="2B79A021" w14:textId="77777777" w:rsidR="0061650B" w:rsidRDefault="00F34A0A" w:rsidP="000C4E17">
      <w:pPr>
        <w:pStyle w:val="ListParagraph"/>
        <w:numPr>
          <w:ilvl w:val="0"/>
          <w:numId w:val="20"/>
        </w:numPr>
        <w:spacing w:after="0" w:line="240" w:lineRule="auto"/>
        <w:jc w:val="both"/>
        <w:rPr>
          <w:rFonts w:eastAsia="Arial Unicode MS"/>
          <w:sz w:val="22"/>
        </w:rPr>
      </w:pPr>
      <w:r>
        <w:rPr>
          <w:rFonts w:eastAsia="Arial Unicode MS"/>
          <w:sz w:val="22"/>
        </w:rPr>
        <w:t xml:space="preserve">Be </w:t>
      </w:r>
      <w:r w:rsidR="00A34E9A" w:rsidRPr="0061650B">
        <w:rPr>
          <w:rFonts w:eastAsia="Arial Unicode MS"/>
          <w:sz w:val="22"/>
        </w:rPr>
        <w:t>implemented according to the Implementation Guidelines</w:t>
      </w:r>
      <w:r w:rsidR="00835057">
        <w:rPr>
          <w:rFonts w:eastAsia="Arial Unicode MS"/>
          <w:sz w:val="22"/>
        </w:rPr>
        <w:t xml:space="preserve"> below</w:t>
      </w:r>
      <w:r w:rsidR="00403337">
        <w:rPr>
          <w:rFonts w:eastAsia="Arial Unicode MS"/>
          <w:sz w:val="22"/>
        </w:rPr>
        <w:t xml:space="preserve"> (pages </w:t>
      </w:r>
      <w:r w:rsidR="000A32A7">
        <w:rPr>
          <w:rFonts w:eastAsia="Arial Unicode MS"/>
          <w:sz w:val="22"/>
        </w:rPr>
        <w:t>5-</w:t>
      </w:r>
      <w:r w:rsidR="009B34E0">
        <w:rPr>
          <w:rFonts w:eastAsia="Arial Unicode MS"/>
          <w:sz w:val="22"/>
        </w:rPr>
        <w:t>7</w:t>
      </w:r>
      <w:r w:rsidR="00403337">
        <w:rPr>
          <w:rFonts w:eastAsia="Arial Unicode MS"/>
          <w:sz w:val="22"/>
        </w:rPr>
        <w:t>)</w:t>
      </w:r>
      <w:r w:rsidR="0007578F">
        <w:rPr>
          <w:rFonts w:eastAsia="Arial Unicode MS"/>
          <w:sz w:val="22"/>
        </w:rPr>
        <w:t xml:space="preserve">; </w:t>
      </w:r>
    </w:p>
    <w:p w14:paraId="2B79A022" w14:textId="77777777" w:rsidR="000A32A7" w:rsidRDefault="000A32A7" w:rsidP="000C4E17">
      <w:pPr>
        <w:pStyle w:val="ListParagraph"/>
        <w:numPr>
          <w:ilvl w:val="0"/>
          <w:numId w:val="20"/>
        </w:numPr>
        <w:spacing w:after="0" w:line="240" w:lineRule="auto"/>
        <w:jc w:val="both"/>
        <w:rPr>
          <w:rFonts w:eastAsia="Arial Unicode MS"/>
          <w:sz w:val="22"/>
        </w:rPr>
      </w:pPr>
      <w:r>
        <w:rPr>
          <w:rFonts w:eastAsia="Arial Unicode MS"/>
          <w:sz w:val="22"/>
        </w:rPr>
        <w:t>M</w:t>
      </w:r>
      <w:r w:rsidRPr="0061650B">
        <w:rPr>
          <w:rFonts w:eastAsia="Arial Unicode MS"/>
          <w:sz w:val="22"/>
        </w:rPr>
        <w:t xml:space="preserve">eet </w:t>
      </w:r>
      <w:r>
        <w:rPr>
          <w:rFonts w:eastAsia="Arial Unicode MS"/>
          <w:sz w:val="22"/>
        </w:rPr>
        <w:t>the S</w:t>
      </w:r>
      <w:r w:rsidRPr="0061650B">
        <w:rPr>
          <w:rFonts w:eastAsia="Arial Unicode MS"/>
          <w:sz w:val="22"/>
        </w:rPr>
        <w:t xml:space="preserve">tandards of Effectiveness </w:t>
      </w:r>
      <w:r>
        <w:rPr>
          <w:rFonts w:eastAsia="Arial Unicode MS"/>
          <w:sz w:val="22"/>
        </w:rPr>
        <w:t>(pages 7-</w:t>
      </w:r>
      <w:r w:rsidR="009B34E0">
        <w:rPr>
          <w:rFonts w:eastAsia="Arial Unicode MS"/>
          <w:sz w:val="22"/>
        </w:rPr>
        <w:t>9</w:t>
      </w:r>
      <w:r>
        <w:rPr>
          <w:rFonts w:eastAsia="Arial Unicode MS"/>
          <w:sz w:val="22"/>
        </w:rPr>
        <w:t xml:space="preserve">) </w:t>
      </w:r>
    </w:p>
    <w:p w14:paraId="2B79A023" w14:textId="77777777" w:rsidR="006F4A36" w:rsidRDefault="006F4A36" w:rsidP="000C4E17">
      <w:pPr>
        <w:pStyle w:val="ListParagraph"/>
        <w:numPr>
          <w:ilvl w:val="0"/>
          <w:numId w:val="20"/>
        </w:numPr>
        <w:spacing w:after="0" w:line="240" w:lineRule="auto"/>
        <w:jc w:val="both"/>
        <w:rPr>
          <w:rFonts w:eastAsia="Arial Unicode MS"/>
          <w:sz w:val="22"/>
        </w:rPr>
      </w:pPr>
      <w:r>
        <w:rPr>
          <w:rFonts w:eastAsia="Arial Unicode MS"/>
          <w:sz w:val="22"/>
        </w:rPr>
        <w:t>Be approved for use in writing by the NC DMH/DD/SAS Prevention Team.</w:t>
      </w:r>
    </w:p>
    <w:p w14:paraId="2B79A024" w14:textId="77777777" w:rsidR="006F4A36" w:rsidRDefault="006F4A36" w:rsidP="000C4E17">
      <w:pPr>
        <w:spacing w:after="0" w:line="240" w:lineRule="auto"/>
        <w:jc w:val="both"/>
        <w:rPr>
          <w:rFonts w:eastAsia="Arial Unicode MS"/>
          <w:sz w:val="22"/>
        </w:rPr>
      </w:pPr>
    </w:p>
    <w:p w14:paraId="2B79A025" w14:textId="77777777" w:rsidR="00A11D73" w:rsidRDefault="00835057" w:rsidP="000C4E17">
      <w:pPr>
        <w:spacing w:after="0" w:line="240" w:lineRule="auto"/>
        <w:ind w:left="0"/>
        <w:jc w:val="both"/>
        <w:rPr>
          <w:rFonts w:eastAsia="Arial Unicode MS"/>
          <w:sz w:val="22"/>
        </w:rPr>
      </w:pPr>
      <w:r>
        <w:rPr>
          <w:rFonts w:eastAsia="Arial Unicode MS"/>
          <w:sz w:val="22"/>
        </w:rPr>
        <w:t xml:space="preserve">A request form for </w:t>
      </w:r>
      <w:r w:rsidR="0007578F">
        <w:rPr>
          <w:rFonts w:eastAsia="Arial Unicode MS"/>
          <w:sz w:val="22"/>
        </w:rPr>
        <w:t>programs that have not been pre-approved is</w:t>
      </w:r>
      <w:r>
        <w:rPr>
          <w:rFonts w:eastAsia="Arial Unicode MS"/>
          <w:sz w:val="22"/>
        </w:rPr>
        <w:t xml:space="preserve"> </w:t>
      </w:r>
      <w:r w:rsidR="00127CC4">
        <w:rPr>
          <w:rFonts w:eastAsia="Arial Unicode MS"/>
          <w:sz w:val="22"/>
        </w:rPr>
        <w:t xml:space="preserve">attached. </w:t>
      </w:r>
      <w:r>
        <w:rPr>
          <w:rFonts w:eastAsia="Arial Unicode MS"/>
          <w:sz w:val="22"/>
        </w:rPr>
        <w:t xml:space="preserve"> </w:t>
      </w:r>
    </w:p>
    <w:p w14:paraId="2B79A026" w14:textId="77777777" w:rsidR="00F34A0A" w:rsidRDefault="00F34A0A" w:rsidP="000C4E17">
      <w:pPr>
        <w:spacing w:after="0" w:line="240" w:lineRule="auto"/>
        <w:ind w:left="0"/>
        <w:jc w:val="both"/>
        <w:rPr>
          <w:rFonts w:eastAsia="Arial Unicode MS"/>
          <w:sz w:val="22"/>
        </w:rPr>
      </w:pPr>
    </w:p>
    <w:p w14:paraId="2B79A027" w14:textId="77777777" w:rsidR="000A32A7" w:rsidRDefault="000A32A7" w:rsidP="000C4E17">
      <w:pPr>
        <w:spacing w:after="0" w:line="240" w:lineRule="auto"/>
        <w:ind w:left="0"/>
        <w:jc w:val="both"/>
        <w:rPr>
          <w:rFonts w:eastAsia="Arial Unicode MS"/>
          <w:sz w:val="22"/>
        </w:rPr>
      </w:pPr>
    </w:p>
    <w:p w14:paraId="2B79A028" w14:textId="77777777" w:rsidR="00F34A0A" w:rsidRPr="00B37428" w:rsidRDefault="00F34A0A" w:rsidP="00F34A0A">
      <w:pPr>
        <w:pStyle w:val="Heading1"/>
        <w:rPr>
          <w:sz w:val="22"/>
        </w:rPr>
      </w:pPr>
      <w:r>
        <w:rPr>
          <w:sz w:val="22"/>
        </w:rPr>
        <w:t>Needs Assessment</w:t>
      </w:r>
    </w:p>
    <w:p w14:paraId="2B79A029" w14:textId="77777777" w:rsidR="00F34A0A" w:rsidRPr="00B37428" w:rsidRDefault="00F34A0A" w:rsidP="00F34A0A">
      <w:pPr>
        <w:spacing w:after="0" w:line="259" w:lineRule="auto"/>
        <w:ind w:left="0" w:firstLine="0"/>
        <w:jc w:val="both"/>
        <w:rPr>
          <w:sz w:val="22"/>
        </w:rPr>
      </w:pPr>
    </w:p>
    <w:p w14:paraId="2B79A02A" w14:textId="77777777" w:rsidR="00F34A0A" w:rsidRPr="00B37428" w:rsidRDefault="00F34A0A" w:rsidP="00F34A0A">
      <w:pPr>
        <w:spacing w:after="0" w:line="240" w:lineRule="auto"/>
        <w:ind w:left="0"/>
        <w:jc w:val="both"/>
        <w:rPr>
          <w:rFonts w:eastAsia="Arial Unicode MS"/>
          <w:sz w:val="22"/>
        </w:rPr>
      </w:pPr>
      <w:r>
        <w:rPr>
          <w:rFonts w:eastAsia="Arial Unicode MS"/>
          <w:sz w:val="22"/>
        </w:rPr>
        <w:t xml:space="preserve">To be most effective, youth prevention education programs should be selected to target the greatest needs identified in your local </w:t>
      </w:r>
      <w:proofErr w:type="gramStart"/>
      <w:r>
        <w:rPr>
          <w:rFonts w:eastAsia="Arial Unicode MS"/>
          <w:sz w:val="22"/>
        </w:rPr>
        <w:t>needs</w:t>
      </w:r>
      <w:proofErr w:type="gramEnd"/>
      <w:r>
        <w:rPr>
          <w:rFonts w:eastAsia="Arial Unicode MS"/>
          <w:sz w:val="22"/>
        </w:rPr>
        <w:t xml:space="preserve"> assessment</w:t>
      </w:r>
      <w:r w:rsidRPr="00B37428">
        <w:rPr>
          <w:rFonts w:eastAsia="Arial Unicode MS"/>
          <w:sz w:val="22"/>
        </w:rPr>
        <w:t xml:space="preserve">.  </w:t>
      </w:r>
      <w:r>
        <w:rPr>
          <w:rFonts w:eastAsia="Arial Unicode MS"/>
          <w:sz w:val="22"/>
        </w:rPr>
        <w:t xml:space="preserve">This is true for both programs that have been pre-approved and those for which you request approval. </w:t>
      </w:r>
    </w:p>
    <w:p w14:paraId="2B79A02B" w14:textId="77777777" w:rsidR="00F34A0A" w:rsidRPr="00B37428" w:rsidRDefault="00F34A0A" w:rsidP="00F34A0A">
      <w:pPr>
        <w:spacing w:after="0" w:line="240" w:lineRule="auto"/>
        <w:jc w:val="both"/>
        <w:rPr>
          <w:rFonts w:eastAsia="Arial Unicode MS"/>
          <w:sz w:val="22"/>
        </w:rPr>
      </w:pPr>
    </w:p>
    <w:p w14:paraId="2B79A02C" w14:textId="77777777" w:rsidR="00F34A0A" w:rsidRPr="00B37428" w:rsidRDefault="00F34A0A" w:rsidP="00F34A0A">
      <w:pPr>
        <w:pStyle w:val="Heading2"/>
        <w:ind w:left="-5"/>
        <w:jc w:val="both"/>
        <w:rPr>
          <w:sz w:val="22"/>
        </w:rPr>
      </w:pPr>
      <w:r w:rsidRPr="00B37428">
        <w:rPr>
          <w:sz w:val="22"/>
        </w:rPr>
        <w:t xml:space="preserve">HOW IS A LOCAL NEEDS ASSESSMENT USED TO PLAN FOR THIS APPROACH? </w:t>
      </w:r>
    </w:p>
    <w:p w14:paraId="2B79A02D" w14:textId="77777777" w:rsidR="00F34A0A" w:rsidRPr="00B37428" w:rsidRDefault="00F34A0A" w:rsidP="00F34A0A">
      <w:pPr>
        <w:spacing w:after="2" w:line="259" w:lineRule="auto"/>
        <w:ind w:left="-29" w:right="-28" w:firstLine="0"/>
        <w:jc w:val="both"/>
        <w:rPr>
          <w:sz w:val="22"/>
        </w:rPr>
      </w:pPr>
      <w:r w:rsidRPr="00B37428">
        <w:rPr>
          <w:rFonts w:eastAsia="Calibri"/>
          <w:noProof/>
          <w:sz w:val="22"/>
        </w:rPr>
        <mc:AlternateContent>
          <mc:Choice Requires="wpg">
            <w:drawing>
              <wp:inline distT="0" distB="0" distL="0" distR="0" wp14:anchorId="2B79A0E9" wp14:editId="2B79A0EA">
                <wp:extent cx="6390259" cy="6096"/>
                <wp:effectExtent l="0" t="0" r="0" b="0"/>
                <wp:docPr id="7" name="Group 7"/>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8"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77C392" id="Group 7"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" path="m,l5981447,r,9144l,9144,,e" fillcolor="black" stroked="f" strokeweight="0">
                  <v:stroke miterlimit="83231f" joinstyle="miter"/>
                  <v:path arrowok="t" textboxrect="0,0,5981447,9144"/>
                </v:shape>
                <w10:anchorlock/>
              </v:group>
            </w:pict>
          </mc:Fallback>
        </mc:AlternateContent>
      </w:r>
      <w:r w:rsidRPr="00B37428">
        <w:rPr>
          <w:b/>
          <w:sz w:val="22"/>
        </w:rPr>
        <w:t xml:space="preserve"> </w:t>
      </w:r>
    </w:p>
    <w:p w14:paraId="2B79A02E" w14:textId="77777777" w:rsidR="00F34A0A" w:rsidRPr="00B37428" w:rsidRDefault="00F34A0A" w:rsidP="00F34A0A">
      <w:pPr>
        <w:spacing w:after="0" w:line="259" w:lineRule="auto"/>
        <w:ind w:left="0" w:firstLine="0"/>
        <w:jc w:val="both"/>
        <w:rPr>
          <w:rFonts w:eastAsia="Arial Unicode MS"/>
          <w:sz w:val="22"/>
        </w:rPr>
      </w:pPr>
    </w:p>
    <w:p w14:paraId="2B79A02F" w14:textId="77777777" w:rsidR="00F34A0A" w:rsidRPr="00BA6A1C" w:rsidRDefault="00F34A0A" w:rsidP="00F34A0A">
      <w:pPr>
        <w:spacing w:after="100" w:afterAutospacing="1" w:line="240" w:lineRule="auto"/>
        <w:ind w:left="0" w:firstLine="0"/>
        <w:jc w:val="both"/>
        <w:rPr>
          <w:rFonts w:eastAsia="Arial Unicode MS"/>
          <w:color w:val="auto"/>
          <w:sz w:val="22"/>
        </w:rPr>
      </w:pPr>
      <w:r w:rsidRPr="00BA6A1C">
        <w:rPr>
          <w:rFonts w:eastAsia="Arial Unicode MS"/>
          <w:sz w:val="22"/>
        </w:rPr>
        <w:t>A needs assessment survey is a tool used to assess the needs of a group or a community. It is a method of asking groups or community members their opinion on what are the most important needs. The results of</w:t>
      </w:r>
      <w:r w:rsidRPr="00B37428">
        <w:rPr>
          <w:rFonts w:eastAsia="Arial Unicode MS"/>
          <w:sz w:val="22"/>
        </w:rPr>
        <w:t xml:space="preserve"> the survey guide future actions. </w:t>
      </w:r>
      <w:r w:rsidRPr="00B37428">
        <w:rPr>
          <w:rFonts w:eastAsia="Arial Unicode MS"/>
          <w:color w:val="auto"/>
          <w:sz w:val="22"/>
        </w:rPr>
        <w:t xml:space="preserve">Provider agencies implementing an evidence-based youth prevention education program must select curriculums </w:t>
      </w:r>
      <w:r>
        <w:rPr>
          <w:rFonts w:eastAsia="Arial Unicode MS"/>
          <w:color w:val="auto"/>
          <w:sz w:val="22"/>
        </w:rPr>
        <w:t>supported by</w:t>
      </w:r>
      <w:r w:rsidRPr="00B37428">
        <w:rPr>
          <w:rFonts w:eastAsia="Arial Unicode MS"/>
          <w:color w:val="auto"/>
          <w:sz w:val="22"/>
        </w:rPr>
        <w:t xml:space="preserve"> t</w:t>
      </w:r>
      <w:r>
        <w:rPr>
          <w:rFonts w:eastAsia="Arial Unicode MS"/>
          <w:color w:val="auto"/>
          <w:sz w:val="22"/>
        </w:rPr>
        <w:t xml:space="preserve">he result of a needs assessment </w:t>
      </w:r>
      <w:r w:rsidRPr="00B37428">
        <w:rPr>
          <w:rFonts w:eastAsia="Arial Unicode MS"/>
          <w:color w:val="auto"/>
          <w:sz w:val="22"/>
        </w:rPr>
        <w:t>conducted by your agency.</w:t>
      </w:r>
      <w:r>
        <w:rPr>
          <w:rFonts w:eastAsia="Arial Unicode MS"/>
          <w:color w:val="auto"/>
          <w:sz w:val="22"/>
        </w:rPr>
        <w:t xml:space="preserve"> </w:t>
      </w:r>
      <w:r w:rsidRPr="00C667D4">
        <w:rPr>
          <w:rFonts w:eastAsia="Arial Unicode MS"/>
          <w:b/>
          <w:i/>
          <w:sz w:val="22"/>
        </w:rPr>
        <w:t>Generally, the highest rated needs a</w:t>
      </w:r>
      <w:r>
        <w:rPr>
          <w:rFonts w:eastAsia="Arial Unicode MS"/>
          <w:b/>
          <w:i/>
          <w:sz w:val="22"/>
        </w:rPr>
        <w:t xml:space="preserve">re the ones that are addressed.  </w:t>
      </w:r>
      <w:r>
        <w:rPr>
          <w:rFonts w:eastAsia="Arial Unicode MS"/>
          <w:sz w:val="22"/>
        </w:rPr>
        <w:t>However other factors such as</w:t>
      </w:r>
      <w:r w:rsidRPr="00BA6A1C">
        <w:rPr>
          <w:rFonts w:eastAsia="Arial Unicode MS"/>
          <w:sz w:val="22"/>
        </w:rPr>
        <w:t xml:space="preserve"> school and community readiness, cost, availability of staff </w:t>
      </w:r>
      <w:r>
        <w:rPr>
          <w:rFonts w:eastAsia="Arial Unicode MS"/>
          <w:sz w:val="22"/>
        </w:rPr>
        <w:t xml:space="preserve">should also be </w:t>
      </w:r>
      <w:r w:rsidRPr="00BA6A1C">
        <w:rPr>
          <w:rFonts w:eastAsia="Arial Unicode MS"/>
          <w:sz w:val="22"/>
        </w:rPr>
        <w:t>taken into consideration.</w:t>
      </w:r>
    </w:p>
    <w:p w14:paraId="2B79A030" w14:textId="77777777" w:rsidR="00F34A0A" w:rsidRPr="00B37428" w:rsidRDefault="00F34A0A" w:rsidP="00F34A0A">
      <w:pPr>
        <w:spacing w:after="0" w:line="259" w:lineRule="auto"/>
        <w:ind w:left="0" w:firstLine="0"/>
        <w:jc w:val="both"/>
        <w:rPr>
          <w:rFonts w:eastAsia="Arial Unicode MS"/>
          <w:sz w:val="22"/>
        </w:rPr>
      </w:pPr>
      <w:r w:rsidRPr="00B37428">
        <w:rPr>
          <w:rFonts w:eastAsia="Arial Unicode MS"/>
          <w:sz w:val="22"/>
        </w:rPr>
        <w:t xml:space="preserve">A need means something that specifically relates to the concerns of a </w:t>
      </w:r>
      <w:proofErr w:type="gramStart"/>
      <w:r w:rsidRPr="00B37428">
        <w:rPr>
          <w:rFonts w:eastAsia="Arial Unicode MS"/>
          <w:sz w:val="22"/>
        </w:rPr>
        <w:t>particular group</w:t>
      </w:r>
      <w:proofErr w:type="gramEnd"/>
      <w:r w:rsidRPr="00B37428">
        <w:rPr>
          <w:rFonts w:eastAsia="Arial Unicode MS"/>
          <w:sz w:val="22"/>
        </w:rPr>
        <w:t xml:space="preserve"> or community. Vandalism, trash on the streets, substance abuse, and chronic illness are examples of needs that might be perceived as a group or community issue or problem. </w:t>
      </w:r>
      <w:r w:rsidRPr="00B37428">
        <w:rPr>
          <w:rFonts w:eastAsia="Arial Unicode MS"/>
          <w:bCs/>
          <w:sz w:val="22"/>
        </w:rPr>
        <w:t>Note</w:t>
      </w:r>
      <w:r w:rsidRPr="00B37428">
        <w:rPr>
          <w:rFonts w:eastAsia="Arial Unicode MS"/>
          <w:sz w:val="22"/>
        </w:rPr>
        <w:t xml:space="preserve"> that some surveys are very </w:t>
      </w:r>
      <w:proofErr w:type="gramStart"/>
      <w:r w:rsidRPr="00B37428">
        <w:rPr>
          <w:rFonts w:eastAsia="Arial Unicode MS"/>
          <w:sz w:val="22"/>
        </w:rPr>
        <w:t>broad, and</w:t>
      </w:r>
      <w:proofErr w:type="gramEnd"/>
      <w:r w:rsidRPr="00B37428">
        <w:rPr>
          <w:rFonts w:eastAsia="Arial Unicode MS"/>
          <w:sz w:val="22"/>
        </w:rPr>
        <w:t xml:space="preserve"> ask about any and all kinds of needs. Others are </w:t>
      </w:r>
      <w:proofErr w:type="gramStart"/>
      <w:r w:rsidRPr="00B37428">
        <w:rPr>
          <w:rFonts w:eastAsia="Arial Unicode MS"/>
          <w:sz w:val="22"/>
        </w:rPr>
        <w:t>narrow, and</w:t>
      </w:r>
      <w:proofErr w:type="gramEnd"/>
      <w:r w:rsidRPr="00B37428">
        <w:rPr>
          <w:rFonts w:eastAsia="Arial Unicode MS"/>
          <w:sz w:val="22"/>
        </w:rPr>
        <w:t xml:space="preserve"> limit themselves to learning more about one or two. Both kinds of surveys are common and helpful. </w:t>
      </w:r>
      <w:r>
        <w:rPr>
          <w:rFonts w:eastAsia="Arial Unicode MS"/>
          <w:sz w:val="22"/>
        </w:rPr>
        <w:t>The choice</w:t>
      </w:r>
      <w:r w:rsidRPr="00B37428">
        <w:rPr>
          <w:rFonts w:eastAsia="Arial Unicode MS"/>
          <w:sz w:val="22"/>
        </w:rPr>
        <w:t xml:space="preserve"> depends on what you want to find out</w:t>
      </w:r>
      <w:r>
        <w:rPr>
          <w:rFonts w:eastAsia="Arial Unicode MS"/>
          <w:sz w:val="22"/>
        </w:rPr>
        <w:t>.  Focus first on determining substance abuse prevention needs, and if necessary, broaden the scope to other community issues that affect substance use</w:t>
      </w:r>
      <w:r w:rsidRPr="00B37428">
        <w:rPr>
          <w:rFonts w:eastAsia="Arial Unicode MS"/>
          <w:sz w:val="22"/>
        </w:rPr>
        <w:t>.</w:t>
      </w:r>
    </w:p>
    <w:p w14:paraId="2B79A031" w14:textId="77777777" w:rsidR="00F34A0A" w:rsidRPr="00B37428" w:rsidRDefault="00F34A0A" w:rsidP="00F34A0A">
      <w:pPr>
        <w:spacing w:after="0" w:line="259" w:lineRule="auto"/>
        <w:ind w:left="0" w:firstLine="0"/>
        <w:jc w:val="both"/>
        <w:rPr>
          <w:rFonts w:eastAsia="Arial Unicode MS"/>
          <w:sz w:val="22"/>
        </w:rPr>
      </w:pPr>
    </w:p>
    <w:p w14:paraId="2B79A032" w14:textId="77777777" w:rsidR="00F34A0A" w:rsidRDefault="00F34A0A" w:rsidP="00F34A0A">
      <w:pPr>
        <w:spacing w:after="0" w:line="259" w:lineRule="auto"/>
        <w:ind w:left="0" w:firstLine="0"/>
        <w:jc w:val="both"/>
        <w:rPr>
          <w:rFonts w:eastAsia="Arial Unicode MS"/>
          <w:sz w:val="22"/>
        </w:rPr>
      </w:pPr>
      <w:r w:rsidRPr="00B37428">
        <w:rPr>
          <w:rFonts w:eastAsia="Arial Unicode MS"/>
          <w:sz w:val="22"/>
        </w:rPr>
        <w:t xml:space="preserve">Depending on your resources (time, money, and people) a needs assessment survey </w:t>
      </w:r>
      <w:r>
        <w:rPr>
          <w:rFonts w:eastAsia="Arial Unicode MS"/>
          <w:sz w:val="22"/>
        </w:rPr>
        <w:t>can</w:t>
      </w:r>
      <w:r w:rsidRPr="00B37428">
        <w:rPr>
          <w:rFonts w:eastAsia="Arial Unicode MS"/>
          <w:sz w:val="22"/>
        </w:rPr>
        <w:t xml:space="preserve"> take many different forms. It can be as informal as </w:t>
      </w:r>
      <w:r>
        <w:rPr>
          <w:rFonts w:eastAsia="Arial Unicode MS"/>
          <w:sz w:val="22"/>
        </w:rPr>
        <w:t>talking with</w:t>
      </w:r>
      <w:r w:rsidRPr="00B37428">
        <w:rPr>
          <w:rFonts w:eastAsia="Arial Unicode MS"/>
          <w:sz w:val="22"/>
        </w:rPr>
        <w:t xml:space="preserve"> </w:t>
      </w:r>
      <w:r>
        <w:rPr>
          <w:rFonts w:eastAsia="Arial Unicode MS"/>
          <w:sz w:val="22"/>
        </w:rPr>
        <w:t>key informants</w:t>
      </w:r>
      <w:r w:rsidRPr="00B37428">
        <w:rPr>
          <w:rFonts w:eastAsia="Arial Unicode MS"/>
          <w:sz w:val="22"/>
        </w:rPr>
        <w:t xml:space="preserve"> in your community or it could take the form of a professionally written survey that is </w:t>
      </w:r>
      <w:r>
        <w:rPr>
          <w:rFonts w:eastAsia="Arial Unicode MS"/>
          <w:sz w:val="22"/>
        </w:rPr>
        <w:t>distributed</w:t>
      </w:r>
      <w:r w:rsidRPr="00B37428">
        <w:rPr>
          <w:rFonts w:eastAsia="Arial Unicode MS"/>
          <w:sz w:val="22"/>
        </w:rPr>
        <w:t xml:space="preserve"> to hundreds of people. </w:t>
      </w:r>
      <w:r>
        <w:rPr>
          <w:rFonts w:eastAsia="Arial Unicode MS"/>
          <w:sz w:val="22"/>
        </w:rPr>
        <w:t>A</w:t>
      </w:r>
      <w:r w:rsidRPr="00B37428">
        <w:rPr>
          <w:rFonts w:eastAsia="Arial Unicode MS"/>
          <w:sz w:val="22"/>
        </w:rPr>
        <w:t xml:space="preserve"> needs assessment should have the following common characteristics: </w:t>
      </w:r>
    </w:p>
    <w:p w14:paraId="2B79A033" w14:textId="77777777" w:rsidR="00F34A0A" w:rsidRDefault="00F34A0A" w:rsidP="00F34A0A">
      <w:pPr>
        <w:spacing w:after="0" w:line="259" w:lineRule="auto"/>
        <w:ind w:left="0" w:firstLine="0"/>
        <w:jc w:val="both"/>
        <w:rPr>
          <w:rFonts w:eastAsia="Arial Unicode MS"/>
          <w:sz w:val="22"/>
        </w:rPr>
      </w:pPr>
      <w:r w:rsidRPr="00B37428">
        <w:rPr>
          <w:rFonts w:eastAsia="Arial Unicode MS"/>
          <w:noProof/>
          <w:sz w:val="22"/>
        </w:rPr>
        <w:lastRenderedPageBreak/>
        <mc:AlternateContent>
          <mc:Choice Requires="wps">
            <w:drawing>
              <wp:anchor distT="0" distB="0" distL="114300" distR="114300" simplePos="0" relativeHeight="251674624" behindDoc="1" locked="0" layoutInCell="1" allowOverlap="1" wp14:anchorId="2B79A0EB" wp14:editId="2B79A0EC">
                <wp:simplePos x="0" y="0"/>
                <wp:positionH relativeFrom="margin">
                  <wp:align>center</wp:align>
                </wp:positionH>
                <wp:positionV relativeFrom="paragraph">
                  <wp:posOffset>167005</wp:posOffset>
                </wp:positionV>
                <wp:extent cx="5219700" cy="1104900"/>
                <wp:effectExtent l="0" t="0" r="19050" b="19050"/>
                <wp:wrapTopAndBottom/>
                <wp:docPr id="15" name="Text Box 15"/>
                <wp:cNvGraphicFramePr/>
                <a:graphic xmlns:a="http://schemas.openxmlformats.org/drawingml/2006/main">
                  <a:graphicData uri="http://schemas.microsoft.com/office/word/2010/wordprocessingShape">
                    <wps:wsp>
                      <wps:cNvSpPr txBox="1"/>
                      <wps:spPr>
                        <a:xfrm>
                          <a:off x="0" y="0"/>
                          <a:ext cx="5219700" cy="1104900"/>
                        </a:xfrm>
                        <a:prstGeom prst="rect">
                          <a:avLst/>
                        </a:prstGeom>
                        <a:solidFill>
                          <a:schemeClr val="accent1">
                            <a:lumMod val="20000"/>
                            <a:lumOff val="8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B79A103" w14:textId="77777777" w:rsidR="00F34A0A" w:rsidRPr="00FF76F3" w:rsidRDefault="00F34A0A" w:rsidP="00F34A0A">
                            <w:pPr>
                              <w:numPr>
                                <w:ilvl w:val="0"/>
                                <w:numId w:val="3"/>
                              </w:numPr>
                              <w:spacing w:before="100" w:beforeAutospacing="1" w:after="100" w:afterAutospacing="1" w:line="240" w:lineRule="auto"/>
                              <w:ind w:left="450" w:hanging="180"/>
                              <w:jc w:val="both"/>
                              <w:rPr>
                                <w:rFonts w:eastAsia="Arial Unicode MS"/>
                                <w:color w:val="auto"/>
                                <w:sz w:val="22"/>
                              </w:rPr>
                            </w:pPr>
                            <w:r>
                              <w:rPr>
                                <w:rFonts w:eastAsia="Arial Unicode MS"/>
                                <w:color w:val="auto"/>
                                <w:sz w:val="22"/>
                              </w:rPr>
                              <w:t xml:space="preserve">A </w:t>
                            </w:r>
                            <w:r w:rsidRPr="00FF76F3">
                              <w:rPr>
                                <w:rFonts w:eastAsia="Arial Unicode MS"/>
                                <w:color w:val="auto"/>
                                <w:sz w:val="22"/>
                              </w:rPr>
                              <w:t>pre-set list of questions to be answered</w:t>
                            </w:r>
                            <w:r>
                              <w:rPr>
                                <w:rFonts w:eastAsia="Arial Unicode MS"/>
                                <w:color w:val="auto"/>
                                <w:sz w:val="22"/>
                              </w:rPr>
                              <w:t>.</w:t>
                            </w:r>
                          </w:p>
                          <w:p w14:paraId="2B79A104" w14:textId="77777777" w:rsidR="00F34A0A" w:rsidRPr="00FF76F3" w:rsidRDefault="00F34A0A" w:rsidP="00F34A0A">
                            <w:pPr>
                              <w:numPr>
                                <w:ilvl w:val="0"/>
                                <w:numId w:val="3"/>
                              </w:numPr>
                              <w:spacing w:before="100" w:beforeAutospacing="1" w:after="100" w:afterAutospacing="1" w:line="240" w:lineRule="auto"/>
                              <w:ind w:left="450" w:hanging="180"/>
                              <w:jc w:val="both"/>
                              <w:rPr>
                                <w:rFonts w:eastAsia="Arial Unicode MS"/>
                                <w:color w:val="auto"/>
                                <w:sz w:val="22"/>
                              </w:rPr>
                            </w:pPr>
                            <w:r>
                              <w:rPr>
                                <w:rFonts w:eastAsia="Arial Unicode MS"/>
                                <w:color w:val="auto"/>
                                <w:sz w:val="22"/>
                              </w:rPr>
                              <w:t>A</w:t>
                            </w:r>
                            <w:r w:rsidRPr="00FF76F3">
                              <w:rPr>
                                <w:rFonts w:eastAsia="Arial Unicode MS"/>
                                <w:color w:val="auto"/>
                                <w:sz w:val="22"/>
                              </w:rPr>
                              <w:t xml:space="preserve"> pre-determined sample of the number and types of people to answer these questions chosen in advance</w:t>
                            </w:r>
                            <w:r>
                              <w:rPr>
                                <w:rFonts w:eastAsia="Arial Unicode MS"/>
                                <w:color w:val="auto"/>
                                <w:sz w:val="22"/>
                              </w:rPr>
                              <w:t>.</w:t>
                            </w:r>
                          </w:p>
                          <w:p w14:paraId="2B79A105" w14:textId="77777777" w:rsidR="00F34A0A" w:rsidRDefault="00F34A0A" w:rsidP="00F34A0A">
                            <w:pPr>
                              <w:numPr>
                                <w:ilvl w:val="0"/>
                                <w:numId w:val="3"/>
                              </w:numPr>
                              <w:spacing w:before="100" w:beforeAutospacing="1" w:after="100" w:afterAutospacing="1" w:line="240" w:lineRule="auto"/>
                              <w:ind w:left="450" w:hanging="180"/>
                              <w:jc w:val="both"/>
                              <w:rPr>
                                <w:rFonts w:eastAsia="Arial Unicode MS"/>
                                <w:color w:val="auto"/>
                                <w:sz w:val="22"/>
                              </w:rPr>
                            </w:pPr>
                            <w:r w:rsidRPr="00841783">
                              <w:rPr>
                                <w:rFonts w:eastAsia="Arial Unicode MS"/>
                                <w:color w:val="auto"/>
                                <w:sz w:val="22"/>
                              </w:rPr>
                              <w:t xml:space="preserve">Done by personal interview, phone, or by </w:t>
                            </w:r>
                            <w:r>
                              <w:rPr>
                                <w:rFonts w:eastAsia="Arial Unicode MS"/>
                                <w:color w:val="auto"/>
                                <w:sz w:val="22"/>
                              </w:rPr>
                              <w:t>written response.</w:t>
                            </w:r>
                          </w:p>
                          <w:p w14:paraId="2B79A106" w14:textId="77777777" w:rsidR="00F34A0A" w:rsidRPr="00841783" w:rsidRDefault="00F34A0A" w:rsidP="00F34A0A">
                            <w:pPr>
                              <w:numPr>
                                <w:ilvl w:val="0"/>
                                <w:numId w:val="3"/>
                              </w:numPr>
                              <w:spacing w:before="100" w:beforeAutospacing="1" w:after="100" w:afterAutospacing="1" w:line="240" w:lineRule="auto"/>
                              <w:ind w:left="450" w:hanging="180"/>
                              <w:jc w:val="both"/>
                              <w:rPr>
                                <w:rFonts w:eastAsia="Arial Unicode MS"/>
                                <w:color w:val="auto"/>
                                <w:sz w:val="22"/>
                              </w:rPr>
                            </w:pPr>
                            <w:r>
                              <w:rPr>
                                <w:rFonts w:eastAsia="Arial Unicode MS"/>
                                <w:color w:val="auto"/>
                                <w:sz w:val="22"/>
                              </w:rPr>
                              <w:t>R</w:t>
                            </w:r>
                            <w:r w:rsidRPr="00841783">
                              <w:rPr>
                                <w:rFonts w:eastAsia="Arial Unicode MS"/>
                                <w:color w:val="auto"/>
                                <w:sz w:val="22"/>
                              </w:rPr>
                              <w:t>esults of the survey are tabulated, summarized, distributed, discussed, and (last, but not least) used</w:t>
                            </w:r>
                            <w:r>
                              <w:rPr>
                                <w:rFonts w:eastAsia="Arial Unicode MS"/>
                                <w:color w:val="auto"/>
                                <w:sz w:val="22"/>
                              </w:rPr>
                              <w:t>.</w:t>
                            </w:r>
                          </w:p>
                          <w:p w14:paraId="2B79A107" w14:textId="77777777" w:rsidR="00F34A0A" w:rsidRDefault="00F34A0A" w:rsidP="00F34A0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9A0EB" id="_x0000_t202" coordsize="21600,21600" o:spt="202" path="m,l,21600r21600,l21600,xe">
                <v:stroke joinstyle="miter"/>
                <v:path gradientshapeok="t" o:connecttype="rect"/>
              </v:shapetype>
              <v:shape id="Text Box 15" o:spid="_x0000_s1026" type="#_x0000_t202" style="position:absolute;left:0;text-align:left;margin-left:0;margin-top:13.15pt;width:411pt;height:87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" fillcolor="#deeaf6 [660]" strokecolor="black [3213]" strokeweight=".5pt">
                <v:textbox>
                  <w:txbxContent>
                    <w:p w14:paraId="2B79A103" w14:textId="77777777" w:rsidR="00F34A0A" w:rsidRPr="00FF76F3" w:rsidRDefault="00F34A0A" w:rsidP="00F34A0A">
                      <w:pPr>
                        <w:numPr>
                          <w:ilvl w:val="0"/>
                          <w:numId w:val="3"/>
                        </w:numPr>
                        <w:spacing w:before="100" w:beforeAutospacing="1" w:after="100" w:afterAutospacing="1" w:line="240" w:lineRule="auto"/>
                        <w:ind w:left="450" w:hanging="180"/>
                        <w:jc w:val="both"/>
                        <w:rPr>
                          <w:rFonts w:eastAsia="Arial Unicode MS"/>
                          <w:color w:val="auto"/>
                          <w:sz w:val="22"/>
                        </w:rPr>
                      </w:pPr>
                      <w:r>
                        <w:rPr>
                          <w:rFonts w:eastAsia="Arial Unicode MS"/>
                          <w:color w:val="auto"/>
                          <w:sz w:val="22"/>
                        </w:rPr>
                        <w:t xml:space="preserve">A </w:t>
                      </w:r>
                      <w:r w:rsidRPr="00FF76F3">
                        <w:rPr>
                          <w:rFonts w:eastAsia="Arial Unicode MS"/>
                          <w:color w:val="auto"/>
                          <w:sz w:val="22"/>
                        </w:rPr>
                        <w:t>pre-set list of questions to be answered</w:t>
                      </w:r>
                      <w:r>
                        <w:rPr>
                          <w:rFonts w:eastAsia="Arial Unicode MS"/>
                          <w:color w:val="auto"/>
                          <w:sz w:val="22"/>
                        </w:rPr>
                        <w:t>.</w:t>
                      </w:r>
                    </w:p>
                    <w:p w14:paraId="2B79A104" w14:textId="77777777" w:rsidR="00F34A0A" w:rsidRPr="00FF76F3" w:rsidRDefault="00F34A0A" w:rsidP="00F34A0A">
                      <w:pPr>
                        <w:numPr>
                          <w:ilvl w:val="0"/>
                          <w:numId w:val="3"/>
                        </w:numPr>
                        <w:spacing w:before="100" w:beforeAutospacing="1" w:after="100" w:afterAutospacing="1" w:line="240" w:lineRule="auto"/>
                        <w:ind w:left="450" w:hanging="180"/>
                        <w:jc w:val="both"/>
                        <w:rPr>
                          <w:rFonts w:eastAsia="Arial Unicode MS"/>
                          <w:color w:val="auto"/>
                          <w:sz w:val="22"/>
                        </w:rPr>
                      </w:pPr>
                      <w:r>
                        <w:rPr>
                          <w:rFonts w:eastAsia="Arial Unicode MS"/>
                          <w:color w:val="auto"/>
                          <w:sz w:val="22"/>
                        </w:rPr>
                        <w:t>A</w:t>
                      </w:r>
                      <w:r w:rsidRPr="00FF76F3">
                        <w:rPr>
                          <w:rFonts w:eastAsia="Arial Unicode MS"/>
                          <w:color w:val="auto"/>
                          <w:sz w:val="22"/>
                        </w:rPr>
                        <w:t xml:space="preserve"> pre-determined sample of the number and types of people to answer these questions chosen in advance</w:t>
                      </w:r>
                      <w:r>
                        <w:rPr>
                          <w:rFonts w:eastAsia="Arial Unicode MS"/>
                          <w:color w:val="auto"/>
                          <w:sz w:val="22"/>
                        </w:rPr>
                        <w:t>.</w:t>
                      </w:r>
                    </w:p>
                    <w:p w14:paraId="2B79A105" w14:textId="77777777" w:rsidR="00F34A0A" w:rsidRDefault="00F34A0A" w:rsidP="00F34A0A">
                      <w:pPr>
                        <w:numPr>
                          <w:ilvl w:val="0"/>
                          <w:numId w:val="3"/>
                        </w:numPr>
                        <w:spacing w:before="100" w:beforeAutospacing="1" w:after="100" w:afterAutospacing="1" w:line="240" w:lineRule="auto"/>
                        <w:ind w:left="450" w:hanging="180"/>
                        <w:jc w:val="both"/>
                        <w:rPr>
                          <w:rFonts w:eastAsia="Arial Unicode MS"/>
                          <w:color w:val="auto"/>
                          <w:sz w:val="22"/>
                        </w:rPr>
                      </w:pPr>
                      <w:r w:rsidRPr="00841783">
                        <w:rPr>
                          <w:rFonts w:eastAsia="Arial Unicode MS"/>
                          <w:color w:val="auto"/>
                          <w:sz w:val="22"/>
                        </w:rPr>
                        <w:t xml:space="preserve">Done by personal interview, phone, or by </w:t>
                      </w:r>
                      <w:r>
                        <w:rPr>
                          <w:rFonts w:eastAsia="Arial Unicode MS"/>
                          <w:color w:val="auto"/>
                          <w:sz w:val="22"/>
                        </w:rPr>
                        <w:t>written response.</w:t>
                      </w:r>
                    </w:p>
                    <w:p w14:paraId="2B79A106" w14:textId="77777777" w:rsidR="00F34A0A" w:rsidRPr="00841783" w:rsidRDefault="00F34A0A" w:rsidP="00F34A0A">
                      <w:pPr>
                        <w:numPr>
                          <w:ilvl w:val="0"/>
                          <w:numId w:val="3"/>
                        </w:numPr>
                        <w:spacing w:before="100" w:beforeAutospacing="1" w:after="100" w:afterAutospacing="1" w:line="240" w:lineRule="auto"/>
                        <w:ind w:left="450" w:hanging="180"/>
                        <w:jc w:val="both"/>
                        <w:rPr>
                          <w:rFonts w:eastAsia="Arial Unicode MS"/>
                          <w:color w:val="auto"/>
                          <w:sz w:val="22"/>
                        </w:rPr>
                      </w:pPr>
                      <w:r>
                        <w:rPr>
                          <w:rFonts w:eastAsia="Arial Unicode MS"/>
                          <w:color w:val="auto"/>
                          <w:sz w:val="22"/>
                        </w:rPr>
                        <w:t>R</w:t>
                      </w:r>
                      <w:r w:rsidRPr="00841783">
                        <w:rPr>
                          <w:rFonts w:eastAsia="Arial Unicode MS"/>
                          <w:color w:val="auto"/>
                          <w:sz w:val="22"/>
                        </w:rPr>
                        <w:t>esults of the survey are tabulated, summarized, distributed, discussed, and (last, but not least) used</w:t>
                      </w:r>
                      <w:r>
                        <w:rPr>
                          <w:rFonts w:eastAsia="Arial Unicode MS"/>
                          <w:color w:val="auto"/>
                          <w:sz w:val="22"/>
                        </w:rPr>
                        <w:t>.</w:t>
                      </w:r>
                    </w:p>
                    <w:p w14:paraId="2B79A107" w14:textId="77777777" w:rsidR="00F34A0A" w:rsidRDefault="00F34A0A" w:rsidP="00F34A0A">
                      <w:pPr>
                        <w:ind w:left="0"/>
                      </w:pPr>
                    </w:p>
                  </w:txbxContent>
                </v:textbox>
                <w10:wrap type="topAndBottom" anchorx="margin"/>
              </v:shape>
            </w:pict>
          </mc:Fallback>
        </mc:AlternateContent>
      </w:r>
    </w:p>
    <w:p w14:paraId="2B79A034" w14:textId="77777777" w:rsidR="00F34A0A" w:rsidRPr="00B37428" w:rsidRDefault="00F34A0A" w:rsidP="00F34A0A">
      <w:pPr>
        <w:spacing w:after="0" w:line="259" w:lineRule="auto"/>
        <w:ind w:left="0" w:firstLine="0"/>
        <w:jc w:val="both"/>
        <w:rPr>
          <w:rFonts w:eastAsia="Arial Unicode MS"/>
          <w:sz w:val="22"/>
        </w:rPr>
      </w:pPr>
    </w:p>
    <w:p w14:paraId="2B79A035" w14:textId="77777777" w:rsidR="00F34A0A" w:rsidRPr="008720FD" w:rsidRDefault="00F34A0A" w:rsidP="00F34A0A">
      <w:pPr>
        <w:spacing w:after="100" w:afterAutospacing="1" w:line="240" w:lineRule="auto"/>
        <w:ind w:left="0" w:firstLine="0"/>
        <w:jc w:val="both"/>
        <w:rPr>
          <w:rFonts w:eastAsia="Arial Unicode MS"/>
          <w:color w:val="auto"/>
          <w:sz w:val="22"/>
        </w:rPr>
      </w:pPr>
      <w:r w:rsidRPr="008720FD">
        <w:rPr>
          <w:rFonts w:eastAsia="Arial Unicode MS"/>
          <w:color w:val="auto"/>
          <w:sz w:val="22"/>
        </w:rPr>
        <w:t xml:space="preserve">For more information on why you should conduct a needs assessment and how to carry out a needs assessment visit the Community Toolbox website Chapter 3, Section 7 at </w:t>
      </w:r>
      <w:hyperlink r:id="rId13" w:history="1">
        <w:r w:rsidRPr="008720FD">
          <w:rPr>
            <w:rFonts w:eastAsia="Arial Unicode MS"/>
            <w:color w:val="0563C1"/>
            <w:sz w:val="22"/>
            <w:u w:val="single"/>
          </w:rPr>
          <w:t>http://ctb.ku.edu/en/table-of-contents/assessment/assessing-community-needs-and-resources/conducting-needs-assessment-surveys/main</w:t>
        </w:r>
      </w:hyperlink>
      <w:r w:rsidRPr="008720FD">
        <w:rPr>
          <w:rFonts w:eastAsia="Arial Unicode MS"/>
          <w:color w:val="0563C1"/>
          <w:sz w:val="22"/>
          <w:u w:val="single"/>
        </w:rPr>
        <w:t>.</w:t>
      </w:r>
      <w:r w:rsidRPr="008720FD">
        <w:rPr>
          <w:rFonts w:eastAsia="Arial Unicode MS"/>
          <w:color w:val="auto"/>
          <w:sz w:val="22"/>
        </w:rPr>
        <w:t xml:space="preserve"> </w:t>
      </w:r>
      <w:r w:rsidR="00703876" w:rsidRPr="008720FD">
        <w:rPr>
          <w:rFonts w:eastAsia="Arial Unicode MS"/>
          <w:color w:val="auto"/>
          <w:sz w:val="22"/>
        </w:rPr>
        <w:t xml:space="preserve">You may also </w:t>
      </w:r>
      <w:r w:rsidR="00703876" w:rsidRPr="00B615FF">
        <w:rPr>
          <w:rFonts w:eastAsia="Arial Unicode MS"/>
          <w:sz w:val="22"/>
        </w:rPr>
        <w:t xml:space="preserve">consult the </w:t>
      </w:r>
      <w:r w:rsidR="00703876" w:rsidRPr="00B615FF">
        <w:rPr>
          <w:sz w:val="22"/>
        </w:rPr>
        <w:t>North Carolina Prevention Technical Assistance System</w:t>
      </w:r>
      <w:r w:rsidR="00B615FF" w:rsidRPr="00B615FF">
        <w:rPr>
          <w:sz w:val="22"/>
        </w:rPr>
        <w:t xml:space="preserve"> by emailing Jessica Dicken </w:t>
      </w:r>
      <w:r w:rsidR="00B615FF" w:rsidRPr="00B615FF">
        <w:rPr>
          <w:color w:val="000000" w:themeColor="text1"/>
          <w:sz w:val="22"/>
        </w:rPr>
        <w:t xml:space="preserve">at </w:t>
      </w:r>
      <w:hyperlink r:id="rId14" w:tgtFrame="_blank" w:history="1">
        <w:r w:rsidR="00B615FF" w:rsidRPr="00B615FF">
          <w:rPr>
            <w:rStyle w:val="Hyperlink"/>
            <w:color w:val="000000" w:themeColor="text1"/>
            <w:sz w:val="22"/>
            <w:u w:val="none"/>
          </w:rPr>
          <w:t>jkdicke2@uncg.edu</w:t>
        </w:r>
      </w:hyperlink>
      <w:r w:rsidR="00B615FF">
        <w:rPr>
          <w:color w:val="000000" w:themeColor="text1"/>
          <w:sz w:val="22"/>
        </w:rPr>
        <w:t xml:space="preserve">. </w:t>
      </w:r>
    </w:p>
    <w:p w14:paraId="2B79A036" w14:textId="77777777" w:rsidR="000A32A7" w:rsidRDefault="000A32A7" w:rsidP="000A32A7">
      <w:pPr>
        <w:spacing w:after="0" w:line="240" w:lineRule="auto"/>
        <w:ind w:left="0" w:firstLine="0"/>
        <w:jc w:val="both"/>
        <w:rPr>
          <w:rFonts w:eastAsia="Arial Unicode MS"/>
          <w:color w:val="auto"/>
          <w:sz w:val="22"/>
        </w:rPr>
      </w:pPr>
    </w:p>
    <w:p w14:paraId="2B79A037" w14:textId="77777777" w:rsidR="00C667D4" w:rsidRPr="00B37428" w:rsidRDefault="00C667D4" w:rsidP="00460358">
      <w:pPr>
        <w:pStyle w:val="Heading1"/>
        <w:rPr>
          <w:sz w:val="22"/>
        </w:rPr>
      </w:pPr>
      <w:r w:rsidRPr="00B37428">
        <w:rPr>
          <w:sz w:val="22"/>
        </w:rPr>
        <w:t>Youth Prevention Education Implementation</w:t>
      </w:r>
      <w:r>
        <w:rPr>
          <w:sz w:val="22"/>
        </w:rPr>
        <w:t xml:space="preserve"> Standards</w:t>
      </w:r>
    </w:p>
    <w:p w14:paraId="2B79A038" w14:textId="77777777" w:rsidR="00C667D4" w:rsidRPr="00B37428" w:rsidRDefault="00C667D4" w:rsidP="00C667D4">
      <w:pPr>
        <w:spacing w:after="0" w:line="259" w:lineRule="auto"/>
        <w:ind w:left="0" w:firstLine="0"/>
        <w:jc w:val="both"/>
        <w:rPr>
          <w:rFonts w:eastAsia="Calibri"/>
          <w:sz w:val="22"/>
        </w:rPr>
      </w:pPr>
    </w:p>
    <w:p w14:paraId="2B79A039" w14:textId="77777777" w:rsidR="00570DF8" w:rsidRPr="00B37428" w:rsidRDefault="00631D6C" w:rsidP="00B37428">
      <w:pPr>
        <w:pStyle w:val="Heading2"/>
        <w:ind w:left="-5"/>
        <w:jc w:val="both"/>
        <w:rPr>
          <w:sz w:val="22"/>
        </w:rPr>
      </w:pPr>
      <w:r>
        <w:rPr>
          <w:sz w:val="22"/>
        </w:rPr>
        <w:t>HOW DO</w:t>
      </w:r>
      <w:r w:rsidR="00460358">
        <w:rPr>
          <w:sz w:val="22"/>
        </w:rPr>
        <w:t xml:space="preserve"> YOU</w:t>
      </w:r>
      <w:r>
        <w:rPr>
          <w:sz w:val="22"/>
        </w:rPr>
        <w:t xml:space="preserve"> IMPLEMENT</w:t>
      </w:r>
      <w:r w:rsidR="00570DF8" w:rsidRPr="00B37428">
        <w:rPr>
          <w:sz w:val="22"/>
        </w:rPr>
        <w:t xml:space="preserve"> THIS APPROACH? </w:t>
      </w:r>
    </w:p>
    <w:p w14:paraId="2B79A03A" w14:textId="77777777" w:rsidR="00570DF8" w:rsidRPr="00B37428" w:rsidRDefault="00570DF8" w:rsidP="00B37428">
      <w:pPr>
        <w:spacing w:after="2" w:line="259" w:lineRule="auto"/>
        <w:ind w:left="-29" w:right="-28" w:firstLine="0"/>
        <w:jc w:val="both"/>
        <w:rPr>
          <w:sz w:val="22"/>
        </w:rPr>
      </w:pPr>
      <w:r w:rsidRPr="00B37428">
        <w:rPr>
          <w:rFonts w:eastAsia="Calibri"/>
          <w:noProof/>
          <w:sz w:val="22"/>
        </w:rPr>
        <mc:AlternateContent>
          <mc:Choice Requires="wpg">
            <w:drawing>
              <wp:inline distT="0" distB="0" distL="0" distR="0" wp14:anchorId="2B79A0ED" wp14:editId="2B79A0EE">
                <wp:extent cx="6390259" cy="6096"/>
                <wp:effectExtent l="0" t="0" r="0" b="0"/>
                <wp:docPr id="11" name="Group 11"/>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12"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CA4582" id="Group 11"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" path="m,l5981447,r,9144l,9144,,e" fillcolor="black" stroked="f" strokeweight="0">
                  <v:stroke miterlimit="83231f" joinstyle="miter"/>
                  <v:path arrowok="t" textboxrect="0,0,5981447,9144"/>
                </v:shape>
                <w10:anchorlock/>
              </v:group>
            </w:pict>
          </mc:Fallback>
        </mc:AlternateContent>
      </w:r>
      <w:r w:rsidRPr="00B37428">
        <w:rPr>
          <w:b/>
          <w:sz w:val="22"/>
        </w:rPr>
        <w:t xml:space="preserve"> </w:t>
      </w:r>
    </w:p>
    <w:p w14:paraId="2B79A03B" w14:textId="77777777" w:rsidR="00105A89" w:rsidRPr="00B37428" w:rsidRDefault="00105A89" w:rsidP="00B37428">
      <w:pPr>
        <w:spacing w:after="0" w:line="259" w:lineRule="auto"/>
        <w:ind w:left="0" w:firstLine="0"/>
        <w:jc w:val="both"/>
        <w:rPr>
          <w:sz w:val="22"/>
        </w:rPr>
      </w:pPr>
    </w:p>
    <w:p w14:paraId="2B79A03C" w14:textId="77777777" w:rsidR="00570DF8" w:rsidRPr="00B37428" w:rsidRDefault="00570DF8" w:rsidP="00B37428">
      <w:pPr>
        <w:spacing w:after="0" w:line="259" w:lineRule="auto"/>
        <w:ind w:left="0" w:firstLine="0"/>
        <w:jc w:val="both"/>
        <w:rPr>
          <w:sz w:val="22"/>
        </w:rPr>
      </w:pPr>
      <w:r w:rsidRPr="00B37428">
        <w:rPr>
          <w:sz w:val="22"/>
        </w:rPr>
        <w:t xml:space="preserve">Below you will find the </w:t>
      </w:r>
      <w:r w:rsidR="003011C7" w:rsidRPr="003011C7">
        <w:rPr>
          <w:i/>
          <w:sz w:val="22"/>
        </w:rPr>
        <w:t xml:space="preserve">minimum </w:t>
      </w:r>
      <w:r w:rsidR="003011C7">
        <w:rPr>
          <w:sz w:val="22"/>
        </w:rPr>
        <w:t xml:space="preserve">requirements </w:t>
      </w:r>
      <w:r w:rsidRPr="00B37428">
        <w:rPr>
          <w:sz w:val="22"/>
        </w:rPr>
        <w:t xml:space="preserve">that should be </w:t>
      </w:r>
      <w:r w:rsidR="00556F14">
        <w:rPr>
          <w:sz w:val="22"/>
        </w:rPr>
        <w:t>demonstrated</w:t>
      </w:r>
      <w:r w:rsidRPr="00B37428">
        <w:rPr>
          <w:sz w:val="22"/>
        </w:rPr>
        <w:t xml:space="preserve"> when implementing a</w:t>
      </w:r>
      <w:r w:rsidR="00A34E9A" w:rsidRPr="00B37428">
        <w:rPr>
          <w:sz w:val="22"/>
        </w:rPr>
        <w:t>ny</w:t>
      </w:r>
      <w:r w:rsidRPr="00B37428">
        <w:rPr>
          <w:sz w:val="22"/>
        </w:rPr>
        <w:t xml:space="preserve"> youth prevention education program.</w:t>
      </w:r>
      <w:r w:rsidR="0007578F">
        <w:rPr>
          <w:sz w:val="22"/>
        </w:rPr>
        <w:t xml:space="preserve"> This includes those on the pre-approved list, </w:t>
      </w:r>
      <w:proofErr w:type="gramStart"/>
      <w:r w:rsidR="0007578F">
        <w:rPr>
          <w:sz w:val="22"/>
        </w:rPr>
        <w:t>and also</w:t>
      </w:r>
      <w:proofErr w:type="gramEnd"/>
      <w:r w:rsidR="0007578F">
        <w:rPr>
          <w:sz w:val="22"/>
        </w:rPr>
        <w:t xml:space="preserve"> those for which </w:t>
      </w:r>
      <w:r w:rsidR="00127CC4">
        <w:rPr>
          <w:sz w:val="22"/>
        </w:rPr>
        <w:t xml:space="preserve">approval is requested. </w:t>
      </w:r>
    </w:p>
    <w:p w14:paraId="2B79A03D" w14:textId="77777777" w:rsidR="00C863E6" w:rsidRDefault="00C863E6" w:rsidP="00B37428">
      <w:pPr>
        <w:spacing w:after="0" w:line="259" w:lineRule="auto"/>
        <w:ind w:left="0" w:firstLine="0"/>
        <w:jc w:val="both"/>
        <w:rPr>
          <w:sz w:val="22"/>
        </w:rPr>
      </w:pPr>
    </w:p>
    <w:p w14:paraId="2B79A03E" w14:textId="77777777" w:rsidR="00C863E6" w:rsidRPr="000A32A7" w:rsidRDefault="00C863E6" w:rsidP="00B37428">
      <w:pPr>
        <w:spacing w:after="0" w:line="240" w:lineRule="auto"/>
        <w:ind w:left="0" w:firstLine="0"/>
        <w:jc w:val="both"/>
        <w:rPr>
          <w:b/>
          <w:i/>
          <w:sz w:val="22"/>
        </w:rPr>
      </w:pPr>
      <w:r w:rsidRPr="000A32A7">
        <w:rPr>
          <w:b/>
          <w:i/>
          <w:sz w:val="22"/>
        </w:rPr>
        <w:t>Staff Preparation</w:t>
      </w:r>
    </w:p>
    <w:p w14:paraId="2B79A03F" w14:textId="77777777" w:rsidR="00556F14" w:rsidRPr="000A32A7" w:rsidRDefault="00556F14" w:rsidP="00DD7CC2">
      <w:pPr>
        <w:pStyle w:val="ListParagraph"/>
        <w:numPr>
          <w:ilvl w:val="0"/>
          <w:numId w:val="15"/>
        </w:numPr>
        <w:spacing w:after="0" w:line="240" w:lineRule="auto"/>
        <w:jc w:val="both"/>
        <w:rPr>
          <w:sz w:val="22"/>
        </w:rPr>
      </w:pPr>
      <w:r w:rsidRPr="000A32A7">
        <w:rPr>
          <w:sz w:val="22"/>
        </w:rPr>
        <w:t>Each s</w:t>
      </w:r>
      <w:r w:rsidR="00C73A0F" w:rsidRPr="000A32A7">
        <w:rPr>
          <w:sz w:val="22"/>
        </w:rPr>
        <w:t xml:space="preserve">taff </w:t>
      </w:r>
      <w:r w:rsidRPr="000A32A7">
        <w:rPr>
          <w:sz w:val="22"/>
        </w:rPr>
        <w:t xml:space="preserve">member </w:t>
      </w:r>
      <w:r w:rsidR="00C73A0F" w:rsidRPr="000A32A7">
        <w:rPr>
          <w:sz w:val="22"/>
        </w:rPr>
        <w:t xml:space="preserve">delivering the program must </w:t>
      </w:r>
      <w:r w:rsidR="00BA7099" w:rsidRPr="000A32A7">
        <w:rPr>
          <w:sz w:val="22"/>
        </w:rPr>
        <w:t>have completed</w:t>
      </w:r>
      <w:r w:rsidR="00C73A0F" w:rsidRPr="000A32A7">
        <w:rPr>
          <w:sz w:val="22"/>
        </w:rPr>
        <w:t xml:space="preserve"> the </w:t>
      </w:r>
      <w:r w:rsidR="00BA6A1C" w:rsidRPr="000A32A7">
        <w:rPr>
          <w:sz w:val="22"/>
        </w:rPr>
        <w:t xml:space="preserve">Division of MH/DD/SAS approved </w:t>
      </w:r>
      <w:r w:rsidR="00C73A0F" w:rsidRPr="000A32A7">
        <w:rPr>
          <w:sz w:val="22"/>
        </w:rPr>
        <w:t>Yout</w:t>
      </w:r>
      <w:r w:rsidR="00BA6A1C" w:rsidRPr="000A32A7">
        <w:rPr>
          <w:sz w:val="22"/>
        </w:rPr>
        <w:t>h Prevention Education training.</w:t>
      </w:r>
    </w:p>
    <w:p w14:paraId="2B79A040" w14:textId="77777777" w:rsidR="00C863E6" w:rsidRPr="000A32A7" w:rsidRDefault="00C667D4" w:rsidP="00C667D4">
      <w:pPr>
        <w:pStyle w:val="ListParagraph"/>
        <w:numPr>
          <w:ilvl w:val="0"/>
          <w:numId w:val="15"/>
        </w:numPr>
        <w:spacing w:after="0" w:line="240" w:lineRule="auto"/>
        <w:jc w:val="both"/>
        <w:rPr>
          <w:sz w:val="22"/>
        </w:rPr>
      </w:pPr>
      <w:r w:rsidRPr="000A32A7">
        <w:rPr>
          <w:sz w:val="22"/>
        </w:rPr>
        <w:t>Each staff member assigned to the program completes the appropriate training for the curriculum being implemented. This may include</w:t>
      </w:r>
      <w:r w:rsidR="00D615F5" w:rsidRPr="000A32A7">
        <w:rPr>
          <w:sz w:val="22"/>
        </w:rPr>
        <w:t xml:space="preserve"> formal training</w:t>
      </w:r>
      <w:r w:rsidR="00C73A0F" w:rsidRPr="000A32A7">
        <w:rPr>
          <w:sz w:val="22"/>
        </w:rPr>
        <w:t xml:space="preserve"> provided by the </w:t>
      </w:r>
      <w:r w:rsidR="00D615F5" w:rsidRPr="000A32A7">
        <w:rPr>
          <w:sz w:val="22"/>
        </w:rPr>
        <w:t xml:space="preserve">selected model program </w:t>
      </w:r>
      <w:r w:rsidRPr="000A32A7">
        <w:rPr>
          <w:sz w:val="22"/>
        </w:rPr>
        <w:t xml:space="preserve">developer </w:t>
      </w:r>
      <w:r w:rsidR="00D615F5" w:rsidRPr="000A32A7">
        <w:rPr>
          <w:sz w:val="22"/>
        </w:rPr>
        <w:t xml:space="preserve">or </w:t>
      </w:r>
      <w:r w:rsidRPr="000A32A7">
        <w:rPr>
          <w:sz w:val="22"/>
        </w:rPr>
        <w:t xml:space="preserve">a combination of </w:t>
      </w:r>
      <w:r w:rsidR="00D615F5" w:rsidRPr="000A32A7">
        <w:rPr>
          <w:sz w:val="22"/>
        </w:rPr>
        <w:t xml:space="preserve">preparation through </w:t>
      </w:r>
      <w:r w:rsidR="0068751D" w:rsidRPr="000A32A7">
        <w:rPr>
          <w:sz w:val="22"/>
        </w:rPr>
        <w:t xml:space="preserve">mentoring and on-the-job training provided by a staff person </w:t>
      </w:r>
      <w:r w:rsidR="00BA7099" w:rsidRPr="000A32A7">
        <w:rPr>
          <w:sz w:val="22"/>
        </w:rPr>
        <w:t>with documented experience delivering the program</w:t>
      </w:r>
      <w:r w:rsidR="0068751D" w:rsidRPr="000A32A7">
        <w:rPr>
          <w:sz w:val="22"/>
        </w:rPr>
        <w:t>.</w:t>
      </w:r>
    </w:p>
    <w:p w14:paraId="2B79A041" w14:textId="77777777" w:rsidR="00C863E6" w:rsidRPr="000A32A7" w:rsidRDefault="00C863E6" w:rsidP="00B37428">
      <w:pPr>
        <w:spacing w:after="0" w:line="240" w:lineRule="auto"/>
        <w:ind w:left="0" w:firstLine="0"/>
        <w:jc w:val="both"/>
        <w:rPr>
          <w:sz w:val="22"/>
        </w:rPr>
      </w:pPr>
    </w:p>
    <w:p w14:paraId="2B79A042" w14:textId="77777777" w:rsidR="00C863E6" w:rsidRPr="000A32A7" w:rsidRDefault="00C863E6" w:rsidP="00B37428">
      <w:pPr>
        <w:spacing w:after="0" w:line="240" w:lineRule="auto"/>
        <w:ind w:left="0" w:firstLine="0"/>
        <w:jc w:val="both"/>
        <w:rPr>
          <w:b/>
          <w:i/>
          <w:sz w:val="22"/>
        </w:rPr>
      </w:pPr>
      <w:r w:rsidRPr="000A32A7">
        <w:rPr>
          <w:b/>
          <w:i/>
          <w:sz w:val="22"/>
        </w:rPr>
        <w:t>Core Curriculum Implementation: Program Setting</w:t>
      </w:r>
    </w:p>
    <w:p w14:paraId="2B79A043" w14:textId="77777777" w:rsidR="00C863E6" w:rsidRPr="000A32A7" w:rsidRDefault="00556F14" w:rsidP="00DD7CC2">
      <w:pPr>
        <w:pStyle w:val="ListParagraph"/>
        <w:numPr>
          <w:ilvl w:val="0"/>
          <w:numId w:val="16"/>
        </w:numPr>
        <w:spacing w:after="0" w:line="240" w:lineRule="auto"/>
        <w:jc w:val="both"/>
        <w:rPr>
          <w:sz w:val="22"/>
        </w:rPr>
      </w:pPr>
      <w:r w:rsidRPr="000A32A7">
        <w:rPr>
          <w:sz w:val="22"/>
        </w:rPr>
        <w:t>T</w:t>
      </w:r>
      <w:r w:rsidR="00C863E6" w:rsidRPr="000A32A7">
        <w:rPr>
          <w:sz w:val="22"/>
        </w:rPr>
        <w:t xml:space="preserve">he core curriculum </w:t>
      </w:r>
      <w:r w:rsidR="00BA7099" w:rsidRPr="000A32A7">
        <w:rPr>
          <w:sz w:val="22"/>
        </w:rPr>
        <w:t>is</w:t>
      </w:r>
      <w:r w:rsidR="00C863E6" w:rsidRPr="000A32A7">
        <w:rPr>
          <w:sz w:val="22"/>
        </w:rPr>
        <w:t xml:space="preserve"> implemented in </w:t>
      </w:r>
      <w:r w:rsidR="00703876">
        <w:rPr>
          <w:sz w:val="22"/>
        </w:rPr>
        <w:t xml:space="preserve">a </w:t>
      </w:r>
      <w:r w:rsidR="00C863E6" w:rsidRPr="000A32A7">
        <w:rPr>
          <w:sz w:val="22"/>
        </w:rPr>
        <w:t>setting</w:t>
      </w:r>
      <w:r w:rsidR="00703876">
        <w:rPr>
          <w:sz w:val="22"/>
        </w:rPr>
        <w:t xml:space="preserve"> </w:t>
      </w:r>
      <w:r w:rsidR="00C863E6" w:rsidRPr="000A32A7">
        <w:rPr>
          <w:sz w:val="22"/>
        </w:rPr>
        <w:t>recommended by the program developer.</w:t>
      </w:r>
    </w:p>
    <w:p w14:paraId="2B79A044" w14:textId="77777777" w:rsidR="005F1358" w:rsidRPr="000A32A7" w:rsidRDefault="005F1358" w:rsidP="00B37428">
      <w:pPr>
        <w:spacing w:after="0" w:line="240" w:lineRule="auto"/>
        <w:ind w:left="0" w:firstLine="0"/>
        <w:jc w:val="both"/>
        <w:rPr>
          <w:sz w:val="22"/>
        </w:rPr>
      </w:pPr>
    </w:p>
    <w:p w14:paraId="2B79A045" w14:textId="77777777" w:rsidR="00C863E6" w:rsidRPr="000A32A7" w:rsidRDefault="00C863E6" w:rsidP="00B37428">
      <w:pPr>
        <w:spacing w:after="0" w:line="240" w:lineRule="auto"/>
        <w:ind w:left="0" w:firstLine="0"/>
        <w:jc w:val="both"/>
        <w:rPr>
          <w:b/>
          <w:i/>
          <w:sz w:val="22"/>
        </w:rPr>
      </w:pPr>
      <w:r w:rsidRPr="000A32A7">
        <w:rPr>
          <w:b/>
          <w:i/>
          <w:sz w:val="22"/>
        </w:rPr>
        <w:t>Core Curriculum Implementation: Age Appropriateness</w:t>
      </w:r>
    </w:p>
    <w:p w14:paraId="2B79A046" w14:textId="77777777" w:rsidR="00556F14" w:rsidRPr="000A32A7" w:rsidRDefault="00556F14" w:rsidP="00DD7CC2">
      <w:pPr>
        <w:pStyle w:val="ListParagraph"/>
        <w:numPr>
          <w:ilvl w:val="0"/>
          <w:numId w:val="16"/>
        </w:numPr>
        <w:spacing w:after="0" w:line="240" w:lineRule="auto"/>
        <w:jc w:val="both"/>
        <w:rPr>
          <w:sz w:val="22"/>
        </w:rPr>
      </w:pPr>
      <w:r w:rsidRPr="000A32A7">
        <w:rPr>
          <w:sz w:val="22"/>
        </w:rPr>
        <w:t>The</w:t>
      </w:r>
      <w:r w:rsidR="00C863E6" w:rsidRPr="000A32A7">
        <w:rPr>
          <w:sz w:val="22"/>
        </w:rPr>
        <w:t xml:space="preserve"> core program is age appropriate for all core curriculum participants. </w:t>
      </w:r>
    </w:p>
    <w:p w14:paraId="2B79A047" w14:textId="77777777" w:rsidR="00C863E6" w:rsidRPr="000A32A7" w:rsidRDefault="00556F14" w:rsidP="00DD7CC2">
      <w:pPr>
        <w:pStyle w:val="ListParagraph"/>
        <w:numPr>
          <w:ilvl w:val="0"/>
          <w:numId w:val="16"/>
        </w:numPr>
        <w:spacing w:after="0" w:line="240" w:lineRule="auto"/>
        <w:jc w:val="both"/>
        <w:rPr>
          <w:sz w:val="22"/>
        </w:rPr>
      </w:pPr>
      <w:r w:rsidRPr="000A32A7">
        <w:rPr>
          <w:sz w:val="22"/>
        </w:rPr>
        <w:t>T</w:t>
      </w:r>
      <w:r w:rsidR="00C863E6" w:rsidRPr="000A32A7">
        <w:rPr>
          <w:sz w:val="22"/>
        </w:rPr>
        <w:t>he age of the program participants adhere</w:t>
      </w:r>
      <w:r w:rsidRPr="000A32A7">
        <w:rPr>
          <w:sz w:val="22"/>
        </w:rPr>
        <w:t>s</w:t>
      </w:r>
      <w:r w:rsidR="00C863E6" w:rsidRPr="000A32A7">
        <w:rPr>
          <w:sz w:val="22"/>
        </w:rPr>
        <w:t xml:space="preserve"> to the </w:t>
      </w:r>
      <w:r w:rsidR="00C6107B" w:rsidRPr="000A32A7">
        <w:rPr>
          <w:sz w:val="22"/>
        </w:rPr>
        <w:t xml:space="preserve">program developer </w:t>
      </w:r>
      <w:r w:rsidR="00C863E6" w:rsidRPr="000A32A7">
        <w:rPr>
          <w:sz w:val="22"/>
        </w:rPr>
        <w:t>recommen</w:t>
      </w:r>
      <w:r w:rsidR="00C6107B" w:rsidRPr="000A32A7">
        <w:rPr>
          <w:sz w:val="22"/>
        </w:rPr>
        <w:t>dations</w:t>
      </w:r>
      <w:r w:rsidR="00C863E6" w:rsidRPr="000A32A7">
        <w:rPr>
          <w:sz w:val="22"/>
        </w:rPr>
        <w:t>.</w:t>
      </w:r>
    </w:p>
    <w:p w14:paraId="2B79A048" w14:textId="77777777" w:rsidR="00B37428" w:rsidRPr="000A32A7" w:rsidRDefault="00B37428" w:rsidP="00B37428">
      <w:pPr>
        <w:spacing w:after="0" w:line="240" w:lineRule="auto"/>
        <w:ind w:left="0" w:firstLine="0"/>
        <w:jc w:val="both"/>
        <w:rPr>
          <w:sz w:val="22"/>
        </w:rPr>
      </w:pPr>
    </w:p>
    <w:p w14:paraId="2B79A049" w14:textId="77777777" w:rsidR="00C863E6" w:rsidRPr="000A32A7" w:rsidRDefault="00C863E6" w:rsidP="00B37428">
      <w:pPr>
        <w:spacing w:after="0" w:line="240" w:lineRule="auto"/>
        <w:ind w:left="0" w:firstLine="0"/>
        <w:jc w:val="both"/>
        <w:rPr>
          <w:b/>
          <w:i/>
          <w:sz w:val="22"/>
        </w:rPr>
      </w:pPr>
      <w:r w:rsidRPr="000A32A7">
        <w:rPr>
          <w:b/>
          <w:i/>
          <w:sz w:val="22"/>
        </w:rPr>
        <w:t>Core Curriculum Implementation: Number of Sessions Offered</w:t>
      </w:r>
    </w:p>
    <w:p w14:paraId="2B79A04A" w14:textId="77777777" w:rsidR="00BC7E35" w:rsidRPr="000A32A7" w:rsidRDefault="0068751D" w:rsidP="00DD7CC2">
      <w:pPr>
        <w:pStyle w:val="ListParagraph"/>
        <w:numPr>
          <w:ilvl w:val="0"/>
          <w:numId w:val="17"/>
        </w:numPr>
        <w:spacing w:after="0" w:line="240" w:lineRule="auto"/>
        <w:jc w:val="both"/>
        <w:rPr>
          <w:sz w:val="22"/>
        </w:rPr>
      </w:pPr>
      <w:r w:rsidRPr="000A32A7">
        <w:rPr>
          <w:sz w:val="22"/>
        </w:rPr>
        <w:t xml:space="preserve">All required sessions of the core curriculum are </w:t>
      </w:r>
      <w:r w:rsidR="00BA7099" w:rsidRPr="000A32A7">
        <w:rPr>
          <w:sz w:val="22"/>
        </w:rPr>
        <w:t>offered.</w:t>
      </w:r>
    </w:p>
    <w:p w14:paraId="2B79A04B" w14:textId="77777777" w:rsidR="00C863E6" w:rsidRPr="000A32A7" w:rsidRDefault="00C863E6" w:rsidP="00B37428">
      <w:pPr>
        <w:spacing w:after="0" w:line="240" w:lineRule="auto"/>
        <w:ind w:left="0" w:firstLine="0"/>
        <w:jc w:val="both"/>
        <w:rPr>
          <w:sz w:val="22"/>
        </w:rPr>
      </w:pPr>
    </w:p>
    <w:p w14:paraId="2B79A04C" w14:textId="77777777" w:rsidR="00C863E6" w:rsidRPr="000A32A7" w:rsidRDefault="00C863E6" w:rsidP="00B37428">
      <w:pPr>
        <w:spacing w:after="0" w:line="240" w:lineRule="auto"/>
        <w:ind w:left="0" w:firstLine="0"/>
        <w:jc w:val="both"/>
        <w:rPr>
          <w:b/>
          <w:i/>
          <w:sz w:val="22"/>
        </w:rPr>
      </w:pPr>
      <w:r w:rsidRPr="000A32A7">
        <w:rPr>
          <w:b/>
          <w:i/>
          <w:sz w:val="22"/>
        </w:rPr>
        <w:t>Core Curriculum Implementation: Session Frequency</w:t>
      </w:r>
    </w:p>
    <w:p w14:paraId="2B79A04D" w14:textId="77777777" w:rsidR="00C863E6" w:rsidRPr="000A32A7" w:rsidRDefault="00BC7E35" w:rsidP="00DD7CC2">
      <w:pPr>
        <w:pStyle w:val="ListParagraph"/>
        <w:numPr>
          <w:ilvl w:val="0"/>
          <w:numId w:val="17"/>
        </w:numPr>
        <w:spacing w:after="0" w:line="240" w:lineRule="auto"/>
        <w:jc w:val="both"/>
        <w:rPr>
          <w:sz w:val="22"/>
        </w:rPr>
      </w:pPr>
      <w:r w:rsidRPr="000A32A7">
        <w:rPr>
          <w:sz w:val="22"/>
        </w:rPr>
        <w:t>C</w:t>
      </w:r>
      <w:r w:rsidR="00C863E6" w:rsidRPr="000A32A7">
        <w:rPr>
          <w:sz w:val="22"/>
        </w:rPr>
        <w:t xml:space="preserve">ore curriculum </w:t>
      </w:r>
      <w:r w:rsidR="00703876">
        <w:rPr>
          <w:sz w:val="22"/>
        </w:rPr>
        <w:t>sessions are</w:t>
      </w:r>
      <w:r w:rsidR="00C863E6" w:rsidRPr="000A32A7">
        <w:rPr>
          <w:sz w:val="22"/>
        </w:rPr>
        <w:t xml:space="preserve"> offered no more than twice per week </w:t>
      </w:r>
      <w:r w:rsidR="003011C7" w:rsidRPr="000A32A7">
        <w:rPr>
          <w:sz w:val="22"/>
        </w:rPr>
        <w:t>to</w:t>
      </w:r>
      <w:r w:rsidR="00C863E6" w:rsidRPr="000A32A7">
        <w:rPr>
          <w:sz w:val="22"/>
        </w:rPr>
        <w:t xml:space="preserve"> the majority (80%) o</w:t>
      </w:r>
      <w:r w:rsidRPr="000A32A7">
        <w:rPr>
          <w:sz w:val="22"/>
        </w:rPr>
        <w:t>f the core program participants</w:t>
      </w:r>
      <w:r w:rsidR="00C863E6" w:rsidRPr="000A32A7">
        <w:rPr>
          <w:sz w:val="22"/>
        </w:rPr>
        <w:t>.</w:t>
      </w:r>
    </w:p>
    <w:p w14:paraId="2B79A04E" w14:textId="77777777" w:rsidR="00C863E6" w:rsidRDefault="00C863E6" w:rsidP="00B37428">
      <w:pPr>
        <w:spacing w:after="0" w:line="240" w:lineRule="auto"/>
        <w:ind w:left="0" w:firstLine="0"/>
        <w:jc w:val="both"/>
        <w:rPr>
          <w:sz w:val="22"/>
        </w:rPr>
      </w:pPr>
    </w:p>
    <w:p w14:paraId="2B79A04F" w14:textId="77777777" w:rsidR="000A32A7" w:rsidRDefault="000A32A7" w:rsidP="00B37428">
      <w:pPr>
        <w:spacing w:after="0" w:line="240" w:lineRule="auto"/>
        <w:ind w:left="0" w:firstLine="0"/>
        <w:jc w:val="both"/>
        <w:rPr>
          <w:sz w:val="22"/>
        </w:rPr>
      </w:pPr>
    </w:p>
    <w:p w14:paraId="2B79A050" w14:textId="77777777" w:rsidR="000A32A7" w:rsidRPr="000A32A7" w:rsidRDefault="000A32A7" w:rsidP="00B37428">
      <w:pPr>
        <w:spacing w:after="0" w:line="240" w:lineRule="auto"/>
        <w:ind w:left="0" w:firstLine="0"/>
        <w:jc w:val="both"/>
        <w:rPr>
          <w:sz w:val="22"/>
        </w:rPr>
      </w:pPr>
    </w:p>
    <w:p w14:paraId="2B79A051" w14:textId="77777777" w:rsidR="00C863E6" w:rsidRPr="000A32A7" w:rsidRDefault="00C863E6" w:rsidP="00B37428">
      <w:pPr>
        <w:spacing w:after="0" w:line="240" w:lineRule="auto"/>
        <w:ind w:left="0" w:firstLine="0"/>
        <w:jc w:val="both"/>
        <w:rPr>
          <w:b/>
          <w:i/>
          <w:sz w:val="22"/>
        </w:rPr>
      </w:pPr>
      <w:r w:rsidRPr="000A32A7">
        <w:rPr>
          <w:b/>
          <w:i/>
          <w:sz w:val="22"/>
        </w:rPr>
        <w:lastRenderedPageBreak/>
        <w:t>Core Curriculum Implementation: Session Length</w:t>
      </w:r>
    </w:p>
    <w:p w14:paraId="2B79A052" w14:textId="77777777" w:rsidR="00BC7E35" w:rsidRPr="000A32A7" w:rsidRDefault="00BC7E35" w:rsidP="00DD7CC2">
      <w:pPr>
        <w:pStyle w:val="ListParagraph"/>
        <w:numPr>
          <w:ilvl w:val="0"/>
          <w:numId w:val="17"/>
        </w:numPr>
        <w:spacing w:after="0" w:line="240" w:lineRule="auto"/>
        <w:jc w:val="both"/>
        <w:rPr>
          <w:sz w:val="22"/>
        </w:rPr>
      </w:pPr>
      <w:r w:rsidRPr="000A32A7">
        <w:rPr>
          <w:sz w:val="22"/>
        </w:rPr>
        <w:t>C</w:t>
      </w:r>
      <w:r w:rsidR="00C863E6" w:rsidRPr="000A32A7">
        <w:rPr>
          <w:sz w:val="22"/>
        </w:rPr>
        <w:t xml:space="preserve">ore curriculum sessions are offered at the prescribed length </w:t>
      </w:r>
      <w:r w:rsidR="003011C7" w:rsidRPr="000A32A7">
        <w:rPr>
          <w:sz w:val="22"/>
        </w:rPr>
        <w:t>to</w:t>
      </w:r>
      <w:r w:rsidR="00C863E6" w:rsidRPr="000A32A7">
        <w:rPr>
          <w:sz w:val="22"/>
        </w:rPr>
        <w:t xml:space="preserve"> the majority (80%) of core program participants.  </w:t>
      </w:r>
    </w:p>
    <w:p w14:paraId="2B79A053" w14:textId="77777777" w:rsidR="00C863E6" w:rsidRDefault="00C863E6" w:rsidP="00DD7CC2">
      <w:pPr>
        <w:pStyle w:val="ListParagraph"/>
        <w:numPr>
          <w:ilvl w:val="0"/>
          <w:numId w:val="17"/>
        </w:numPr>
        <w:spacing w:after="0" w:line="240" w:lineRule="auto"/>
        <w:jc w:val="both"/>
        <w:rPr>
          <w:sz w:val="22"/>
        </w:rPr>
      </w:pPr>
      <w:r w:rsidRPr="000A32A7">
        <w:rPr>
          <w:sz w:val="22"/>
        </w:rPr>
        <w:t>Sessions cannot be less than 30 minutes long (regardless of program developer recommendations).</w:t>
      </w:r>
    </w:p>
    <w:p w14:paraId="2B79A054" w14:textId="77777777" w:rsidR="000A32A7" w:rsidRPr="000A32A7" w:rsidRDefault="000A32A7" w:rsidP="000A32A7">
      <w:pPr>
        <w:pStyle w:val="ListParagraph"/>
        <w:spacing w:after="0" w:line="240" w:lineRule="auto"/>
        <w:ind w:firstLine="0"/>
        <w:jc w:val="both"/>
        <w:rPr>
          <w:sz w:val="22"/>
        </w:rPr>
      </w:pPr>
    </w:p>
    <w:p w14:paraId="2B79A055" w14:textId="77777777" w:rsidR="00C863E6" w:rsidRPr="00B37428" w:rsidRDefault="00C863E6" w:rsidP="00B37428">
      <w:pPr>
        <w:spacing w:after="0" w:line="240" w:lineRule="auto"/>
        <w:ind w:left="0" w:firstLine="0"/>
        <w:jc w:val="both"/>
        <w:rPr>
          <w:b/>
          <w:i/>
          <w:sz w:val="22"/>
        </w:rPr>
      </w:pPr>
      <w:r w:rsidRPr="00B37428">
        <w:rPr>
          <w:b/>
          <w:i/>
          <w:sz w:val="22"/>
        </w:rPr>
        <w:t>Booster Curriculum Implementation: Program Setting</w:t>
      </w:r>
    </w:p>
    <w:p w14:paraId="2B79A056" w14:textId="77777777" w:rsidR="00BC7E35" w:rsidRPr="00556F14" w:rsidRDefault="00BC7E35" w:rsidP="00DD7CC2">
      <w:pPr>
        <w:pStyle w:val="ListParagraph"/>
        <w:numPr>
          <w:ilvl w:val="0"/>
          <w:numId w:val="16"/>
        </w:numPr>
        <w:spacing w:after="0" w:line="240" w:lineRule="auto"/>
        <w:jc w:val="both"/>
        <w:rPr>
          <w:sz w:val="22"/>
        </w:rPr>
      </w:pPr>
      <w:r>
        <w:rPr>
          <w:sz w:val="22"/>
        </w:rPr>
        <w:t>Booster</w:t>
      </w:r>
      <w:r w:rsidRPr="00556F14">
        <w:rPr>
          <w:sz w:val="22"/>
        </w:rPr>
        <w:t xml:space="preserve"> curriculum </w:t>
      </w:r>
      <w:r w:rsidR="00BA7099">
        <w:rPr>
          <w:sz w:val="22"/>
        </w:rPr>
        <w:t>i</w:t>
      </w:r>
      <w:r w:rsidRPr="00556F14">
        <w:rPr>
          <w:sz w:val="22"/>
        </w:rPr>
        <w:t>s implemented in setting</w:t>
      </w:r>
      <w:r>
        <w:rPr>
          <w:sz w:val="22"/>
        </w:rPr>
        <w:t xml:space="preserve"> </w:t>
      </w:r>
      <w:r w:rsidRPr="00556F14">
        <w:rPr>
          <w:sz w:val="22"/>
        </w:rPr>
        <w:t>recommended by the program developer.</w:t>
      </w:r>
    </w:p>
    <w:p w14:paraId="2B79A057" w14:textId="77777777" w:rsidR="00AE7ED6" w:rsidRPr="00B37428" w:rsidRDefault="00AE7ED6" w:rsidP="00B37428">
      <w:pPr>
        <w:spacing w:after="0" w:line="240" w:lineRule="auto"/>
        <w:ind w:left="0" w:firstLine="0"/>
        <w:jc w:val="both"/>
        <w:rPr>
          <w:sz w:val="22"/>
        </w:rPr>
      </w:pPr>
    </w:p>
    <w:p w14:paraId="2B79A058" w14:textId="77777777" w:rsidR="00AE7ED6" w:rsidRPr="00B37428" w:rsidRDefault="00AE7ED6" w:rsidP="00B37428">
      <w:pPr>
        <w:spacing w:after="0" w:line="240" w:lineRule="auto"/>
        <w:ind w:left="0" w:firstLine="0"/>
        <w:jc w:val="both"/>
        <w:rPr>
          <w:b/>
          <w:i/>
          <w:sz w:val="22"/>
        </w:rPr>
      </w:pPr>
      <w:r w:rsidRPr="00B37428">
        <w:rPr>
          <w:b/>
          <w:i/>
          <w:sz w:val="22"/>
        </w:rPr>
        <w:t>Booster Curriculum Implementation: Age Appropriateness</w:t>
      </w:r>
    </w:p>
    <w:p w14:paraId="2B79A059" w14:textId="77777777" w:rsidR="00BC7E35" w:rsidRDefault="00BC7E35" w:rsidP="00DD7CC2">
      <w:pPr>
        <w:pStyle w:val="ListParagraph"/>
        <w:numPr>
          <w:ilvl w:val="0"/>
          <w:numId w:val="16"/>
        </w:numPr>
        <w:spacing w:after="0" w:line="240" w:lineRule="auto"/>
        <w:jc w:val="both"/>
        <w:rPr>
          <w:sz w:val="22"/>
        </w:rPr>
      </w:pPr>
      <w:r>
        <w:rPr>
          <w:sz w:val="22"/>
        </w:rPr>
        <w:t>Booster curriculum</w:t>
      </w:r>
      <w:r w:rsidRPr="00556F14">
        <w:rPr>
          <w:sz w:val="22"/>
        </w:rPr>
        <w:t xml:space="preserve"> is age appropriate for all participants. </w:t>
      </w:r>
    </w:p>
    <w:p w14:paraId="2B79A05A" w14:textId="77777777" w:rsidR="00BC7E35" w:rsidRPr="00556F14" w:rsidRDefault="00BC7E35" w:rsidP="00DD7CC2">
      <w:pPr>
        <w:pStyle w:val="ListParagraph"/>
        <w:numPr>
          <w:ilvl w:val="0"/>
          <w:numId w:val="16"/>
        </w:numPr>
        <w:spacing w:after="0" w:line="240" w:lineRule="auto"/>
        <w:jc w:val="both"/>
        <w:rPr>
          <w:sz w:val="22"/>
        </w:rPr>
      </w:pPr>
      <w:r>
        <w:rPr>
          <w:sz w:val="22"/>
        </w:rPr>
        <w:t>T</w:t>
      </w:r>
      <w:r w:rsidRPr="00556F14">
        <w:rPr>
          <w:sz w:val="22"/>
        </w:rPr>
        <w:t xml:space="preserve">he age of the </w:t>
      </w:r>
      <w:r>
        <w:rPr>
          <w:sz w:val="22"/>
        </w:rPr>
        <w:t xml:space="preserve">booster </w:t>
      </w:r>
      <w:r w:rsidRPr="00556F14">
        <w:rPr>
          <w:sz w:val="22"/>
        </w:rPr>
        <w:t>program participants adhere</w:t>
      </w:r>
      <w:r>
        <w:rPr>
          <w:sz w:val="22"/>
        </w:rPr>
        <w:t>s</w:t>
      </w:r>
      <w:r w:rsidRPr="00556F14">
        <w:rPr>
          <w:sz w:val="22"/>
        </w:rPr>
        <w:t xml:space="preserve"> to the recommendations of the program developer.</w:t>
      </w:r>
    </w:p>
    <w:p w14:paraId="2B79A05B" w14:textId="77777777" w:rsidR="00AE7ED6" w:rsidRPr="00B37428" w:rsidRDefault="00AE7ED6" w:rsidP="00B37428">
      <w:pPr>
        <w:spacing w:after="0" w:line="240" w:lineRule="auto"/>
        <w:ind w:left="0" w:firstLine="0"/>
        <w:jc w:val="both"/>
        <w:rPr>
          <w:sz w:val="22"/>
        </w:rPr>
      </w:pPr>
    </w:p>
    <w:p w14:paraId="2B79A05C" w14:textId="77777777" w:rsidR="00AE7ED6" w:rsidRPr="00B37428" w:rsidRDefault="00AE7ED6" w:rsidP="00B37428">
      <w:pPr>
        <w:spacing w:after="0" w:line="240" w:lineRule="auto"/>
        <w:ind w:left="0" w:firstLine="0"/>
        <w:jc w:val="both"/>
        <w:rPr>
          <w:b/>
          <w:i/>
          <w:sz w:val="22"/>
        </w:rPr>
      </w:pPr>
      <w:r w:rsidRPr="00B37428">
        <w:rPr>
          <w:b/>
          <w:i/>
          <w:sz w:val="22"/>
        </w:rPr>
        <w:t>Booster Curriculum Implementation: Numbers of Sessions Offered</w:t>
      </w:r>
    </w:p>
    <w:p w14:paraId="2B79A05D" w14:textId="77777777" w:rsidR="00BC7E35" w:rsidRDefault="00BC7E35" w:rsidP="00DD7CC2">
      <w:pPr>
        <w:pStyle w:val="ListParagraph"/>
        <w:numPr>
          <w:ilvl w:val="0"/>
          <w:numId w:val="18"/>
        </w:numPr>
        <w:spacing w:after="0" w:line="240" w:lineRule="auto"/>
        <w:jc w:val="both"/>
        <w:rPr>
          <w:sz w:val="22"/>
        </w:rPr>
      </w:pPr>
      <w:r w:rsidRPr="00556F14">
        <w:rPr>
          <w:sz w:val="22"/>
        </w:rPr>
        <w:t xml:space="preserve">All </w:t>
      </w:r>
      <w:r>
        <w:rPr>
          <w:sz w:val="22"/>
        </w:rPr>
        <w:t xml:space="preserve">booster </w:t>
      </w:r>
      <w:r w:rsidRPr="00556F14">
        <w:rPr>
          <w:sz w:val="22"/>
        </w:rPr>
        <w:t xml:space="preserve">sessions are </w:t>
      </w:r>
      <w:r w:rsidR="00BA7099">
        <w:rPr>
          <w:sz w:val="22"/>
        </w:rPr>
        <w:t>offered.</w:t>
      </w:r>
    </w:p>
    <w:p w14:paraId="2B79A05E" w14:textId="77777777" w:rsidR="00AE7ED6" w:rsidRPr="00B37428" w:rsidRDefault="00AE7ED6" w:rsidP="00B37428">
      <w:pPr>
        <w:spacing w:after="0" w:line="240" w:lineRule="auto"/>
        <w:ind w:left="0" w:firstLine="0"/>
        <w:jc w:val="both"/>
        <w:rPr>
          <w:sz w:val="22"/>
        </w:rPr>
      </w:pPr>
    </w:p>
    <w:p w14:paraId="2B79A05F" w14:textId="77777777" w:rsidR="00AE7ED6" w:rsidRPr="00B37428" w:rsidRDefault="00AE7ED6" w:rsidP="00B37428">
      <w:pPr>
        <w:spacing w:after="0" w:line="240" w:lineRule="auto"/>
        <w:ind w:left="0" w:firstLine="0"/>
        <w:jc w:val="both"/>
        <w:rPr>
          <w:b/>
          <w:i/>
          <w:sz w:val="22"/>
        </w:rPr>
      </w:pPr>
      <w:r w:rsidRPr="00B37428">
        <w:rPr>
          <w:b/>
          <w:i/>
          <w:sz w:val="22"/>
        </w:rPr>
        <w:t>Booster Curriculum Implementation: Session Frequency</w:t>
      </w:r>
    </w:p>
    <w:p w14:paraId="2B79A060" w14:textId="77777777" w:rsidR="00BC7E35" w:rsidRPr="00BC7E35" w:rsidRDefault="00703876" w:rsidP="00DD7CC2">
      <w:pPr>
        <w:pStyle w:val="ListParagraph"/>
        <w:numPr>
          <w:ilvl w:val="0"/>
          <w:numId w:val="17"/>
        </w:numPr>
        <w:spacing w:after="0" w:line="240" w:lineRule="auto"/>
        <w:jc w:val="both"/>
        <w:rPr>
          <w:sz w:val="22"/>
        </w:rPr>
      </w:pPr>
      <w:r>
        <w:rPr>
          <w:sz w:val="22"/>
        </w:rPr>
        <w:t>Booster curriculum sessions</w:t>
      </w:r>
      <w:r w:rsidR="00DD7CC2">
        <w:rPr>
          <w:sz w:val="22"/>
        </w:rPr>
        <w:t xml:space="preserve"> are</w:t>
      </w:r>
      <w:r w:rsidR="00BC7E35" w:rsidRPr="00BC7E35">
        <w:rPr>
          <w:sz w:val="22"/>
        </w:rPr>
        <w:t xml:space="preserve"> offered no more than twice per week for the majority (80%) o</w:t>
      </w:r>
      <w:r w:rsidR="00BC7E35">
        <w:rPr>
          <w:sz w:val="22"/>
        </w:rPr>
        <w:t>f the core program participants</w:t>
      </w:r>
      <w:r w:rsidR="00BC7E35" w:rsidRPr="00BC7E35">
        <w:rPr>
          <w:sz w:val="22"/>
        </w:rPr>
        <w:t>.</w:t>
      </w:r>
    </w:p>
    <w:p w14:paraId="2B79A061" w14:textId="77777777" w:rsidR="00BC7E35" w:rsidRPr="00B37428" w:rsidRDefault="00BC7E35" w:rsidP="00BC7E35">
      <w:pPr>
        <w:spacing w:after="0" w:line="240" w:lineRule="auto"/>
        <w:ind w:left="0" w:firstLine="0"/>
        <w:jc w:val="both"/>
        <w:rPr>
          <w:sz w:val="22"/>
        </w:rPr>
      </w:pPr>
    </w:p>
    <w:p w14:paraId="2B79A062" w14:textId="77777777" w:rsidR="0007578F" w:rsidRDefault="0007578F" w:rsidP="0007578F">
      <w:pPr>
        <w:spacing w:after="0" w:line="240" w:lineRule="auto"/>
        <w:ind w:left="0" w:firstLine="0"/>
        <w:jc w:val="both"/>
        <w:rPr>
          <w:b/>
          <w:i/>
          <w:sz w:val="22"/>
        </w:rPr>
      </w:pPr>
      <w:r>
        <w:rPr>
          <w:b/>
          <w:i/>
          <w:sz w:val="22"/>
        </w:rPr>
        <w:t>All Core and Booster Curriculum Implementation</w:t>
      </w:r>
      <w:r w:rsidRPr="00B37428">
        <w:rPr>
          <w:b/>
          <w:i/>
          <w:sz w:val="22"/>
        </w:rPr>
        <w:t xml:space="preserve">: </w:t>
      </w:r>
      <w:r>
        <w:rPr>
          <w:b/>
          <w:i/>
          <w:sz w:val="22"/>
        </w:rPr>
        <w:t>Fidelity</w:t>
      </w:r>
    </w:p>
    <w:p w14:paraId="2B79A063" w14:textId="77777777" w:rsidR="0007578F" w:rsidRDefault="00403337" w:rsidP="0007578F">
      <w:pPr>
        <w:pStyle w:val="ListParagraph"/>
        <w:numPr>
          <w:ilvl w:val="0"/>
          <w:numId w:val="17"/>
        </w:numPr>
        <w:spacing w:after="0" w:line="240" w:lineRule="auto"/>
        <w:jc w:val="both"/>
        <w:rPr>
          <w:sz w:val="22"/>
        </w:rPr>
      </w:pPr>
      <w:r>
        <w:rPr>
          <w:sz w:val="22"/>
        </w:rPr>
        <w:t xml:space="preserve">Sessions are implemented with fidelity, as document by a </w:t>
      </w:r>
      <w:r w:rsidR="0007578F">
        <w:rPr>
          <w:sz w:val="22"/>
        </w:rPr>
        <w:t>fidelity checklist</w:t>
      </w:r>
      <w:r w:rsidR="00703876">
        <w:rPr>
          <w:sz w:val="22"/>
        </w:rPr>
        <w:t xml:space="preserve"> (see below)</w:t>
      </w:r>
      <w:r w:rsidR="0007578F">
        <w:rPr>
          <w:sz w:val="22"/>
        </w:rPr>
        <w:t>.</w:t>
      </w:r>
    </w:p>
    <w:p w14:paraId="2B79A064" w14:textId="77777777" w:rsidR="0007578F" w:rsidRDefault="0007578F" w:rsidP="00DD7CC2">
      <w:pPr>
        <w:spacing w:after="0" w:line="240" w:lineRule="auto"/>
        <w:ind w:left="0" w:firstLine="0"/>
        <w:jc w:val="both"/>
        <w:rPr>
          <w:b/>
          <w:i/>
          <w:sz w:val="22"/>
        </w:rPr>
      </w:pPr>
    </w:p>
    <w:p w14:paraId="2B79A065" w14:textId="77777777" w:rsidR="00DD7CC2" w:rsidRDefault="00DD7CC2" w:rsidP="00DD7CC2">
      <w:pPr>
        <w:spacing w:after="0" w:line="240" w:lineRule="auto"/>
        <w:ind w:left="0" w:firstLine="0"/>
        <w:jc w:val="both"/>
        <w:rPr>
          <w:b/>
          <w:i/>
          <w:sz w:val="22"/>
        </w:rPr>
      </w:pPr>
      <w:r>
        <w:rPr>
          <w:b/>
          <w:i/>
          <w:sz w:val="22"/>
        </w:rPr>
        <w:t>All Core and Booster Curriculum Implementation</w:t>
      </w:r>
      <w:r w:rsidRPr="00B37428">
        <w:rPr>
          <w:b/>
          <w:i/>
          <w:sz w:val="22"/>
        </w:rPr>
        <w:t xml:space="preserve">: </w:t>
      </w:r>
      <w:r>
        <w:rPr>
          <w:b/>
          <w:i/>
          <w:sz w:val="22"/>
        </w:rPr>
        <w:t>Adequate Program Dosage</w:t>
      </w:r>
    </w:p>
    <w:p w14:paraId="2B79A066" w14:textId="77777777" w:rsidR="00AE7ED6" w:rsidRDefault="00BA7099" w:rsidP="007D4565">
      <w:pPr>
        <w:pStyle w:val="ListParagraph"/>
        <w:numPr>
          <w:ilvl w:val="0"/>
          <w:numId w:val="17"/>
        </w:numPr>
        <w:spacing w:after="0" w:line="240" w:lineRule="auto"/>
        <w:jc w:val="both"/>
        <w:rPr>
          <w:sz w:val="22"/>
        </w:rPr>
      </w:pPr>
      <w:r>
        <w:rPr>
          <w:sz w:val="22"/>
        </w:rPr>
        <w:t>Demonstrate that a</w:t>
      </w:r>
      <w:r w:rsidR="00DD7CC2">
        <w:rPr>
          <w:sz w:val="22"/>
        </w:rPr>
        <w:t>t least 80% of program participants receive at least 80% o</w:t>
      </w:r>
      <w:r w:rsidR="0007578F">
        <w:rPr>
          <w:sz w:val="22"/>
        </w:rPr>
        <w:t>f the required program session</w:t>
      </w:r>
      <w:r w:rsidR="00403337">
        <w:rPr>
          <w:sz w:val="22"/>
        </w:rPr>
        <w:t>, as documented by</w:t>
      </w:r>
      <w:r w:rsidR="0007578F">
        <w:rPr>
          <w:sz w:val="22"/>
        </w:rPr>
        <w:t xml:space="preserve"> a participant tracking log. </w:t>
      </w:r>
    </w:p>
    <w:p w14:paraId="2B79A067" w14:textId="77777777" w:rsidR="000A32A7" w:rsidRDefault="000A32A7" w:rsidP="000A32A7">
      <w:pPr>
        <w:spacing w:after="0" w:line="240" w:lineRule="auto"/>
        <w:jc w:val="both"/>
        <w:rPr>
          <w:sz w:val="22"/>
        </w:rPr>
      </w:pPr>
    </w:p>
    <w:p w14:paraId="2B79A068" w14:textId="77777777" w:rsidR="00AC21CA" w:rsidRDefault="00AC21CA" w:rsidP="000A32A7">
      <w:pPr>
        <w:pStyle w:val="Heading2"/>
        <w:ind w:left="-5"/>
        <w:jc w:val="both"/>
        <w:rPr>
          <w:sz w:val="22"/>
        </w:rPr>
      </w:pPr>
    </w:p>
    <w:p w14:paraId="2B79A069" w14:textId="77777777" w:rsidR="000A32A7" w:rsidRPr="00B37428" w:rsidRDefault="000A32A7" w:rsidP="000A32A7">
      <w:pPr>
        <w:pStyle w:val="Heading2"/>
        <w:ind w:left="-5"/>
        <w:jc w:val="both"/>
        <w:rPr>
          <w:sz w:val="22"/>
        </w:rPr>
      </w:pPr>
      <w:r w:rsidRPr="00B37428">
        <w:rPr>
          <w:sz w:val="22"/>
        </w:rPr>
        <w:t xml:space="preserve">WHY IS FIDELITY TO THE PROGRAM MODEL IMPORTANT? </w:t>
      </w:r>
    </w:p>
    <w:p w14:paraId="2B79A06A" w14:textId="77777777" w:rsidR="000A32A7" w:rsidRPr="00B37428" w:rsidRDefault="000A32A7" w:rsidP="000A32A7">
      <w:pPr>
        <w:spacing w:after="2" w:line="259" w:lineRule="auto"/>
        <w:ind w:left="-29" w:right="-28" w:firstLine="0"/>
        <w:jc w:val="both"/>
        <w:rPr>
          <w:sz w:val="22"/>
        </w:rPr>
      </w:pPr>
      <w:r w:rsidRPr="00B37428">
        <w:rPr>
          <w:rFonts w:eastAsia="Calibri"/>
          <w:noProof/>
          <w:sz w:val="22"/>
        </w:rPr>
        <mc:AlternateContent>
          <mc:Choice Requires="wpg">
            <w:drawing>
              <wp:inline distT="0" distB="0" distL="0" distR="0" wp14:anchorId="2B79A0EF" wp14:editId="2B79A0F0">
                <wp:extent cx="6390259" cy="6096"/>
                <wp:effectExtent l="0" t="0" r="0" b="0"/>
                <wp:docPr id="17" name="Group 17"/>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21"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BE4481" id="Group 17"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" path="m,l5981447,r,9144l,9144,,e" fillcolor="black" stroked="f" strokeweight="0">
                  <v:stroke miterlimit="83231f" joinstyle="miter"/>
                  <v:path arrowok="t" textboxrect="0,0,5981447,9144"/>
                </v:shape>
                <w10:anchorlock/>
              </v:group>
            </w:pict>
          </mc:Fallback>
        </mc:AlternateContent>
      </w:r>
      <w:r w:rsidRPr="00B37428">
        <w:rPr>
          <w:b/>
          <w:sz w:val="22"/>
        </w:rPr>
        <w:t xml:space="preserve"> </w:t>
      </w:r>
    </w:p>
    <w:p w14:paraId="2B79A06B" w14:textId="77777777" w:rsidR="000A32A7" w:rsidRPr="00B37428" w:rsidRDefault="000A32A7" w:rsidP="000A32A7">
      <w:pPr>
        <w:ind w:left="0" w:right="95"/>
        <w:jc w:val="both"/>
        <w:rPr>
          <w:sz w:val="22"/>
        </w:rPr>
      </w:pPr>
    </w:p>
    <w:p w14:paraId="2B79A06C" w14:textId="77777777" w:rsidR="000A32A7" w:rsidRPr="00B37428" w:rsidRDefault="000A32A7" w:rsidP="000A32A7">
      <w:pPr>
        <w:ind w:left="0" w:right="95"/>
        <w:jc w:val="both"/>
        <w:rPr>
          <w:sz w:val="22"/>
        </w:rPr>
      </w:pPr>
      <w:r w:rsidRPr="00B37428">
        <w:rPr>
          <w:sz w:val="22"/>
        </w:rPr>
        <w:t xml:space="preserve">Fidelity is defined as the degree to which a program is implemented according to its design.  Rigorous evaluation studies of model programs indicate that implementing the program according to the program design will produce predictable outcomes.  Delivering the program exactly as it is intended shows a high degree of fidelity. Implementing programs with a high degree of fidelity allows you to demonstrate accountability and predict the effectiveness of the program. </w:t>
      </w:r>
    </w:p>
    <w:p w14:paraId="2B79A06D" w14:textId="77777777" w:rsidR="000A32A7" w:rsidRPr="00B37428" w:rsidRDefault="000A32A7" w:rsidP="000A32A7">
      <w:pPr>
        <w:ind w:left="0" w:right="95"/>
        <w:jc w:val="both"/>
        <w:rPr>
          <w:sz w:val="22"/>
        </w:rPr>
      </w:pPr>
    </w:p>
    <w:p w14:paraId="2B79A06E" w14:textId="77777777" w:rsidR="000A32A7" w:rsidRPr="00B37428" w:rsidRDefault="000A32A7" w:rsidP="000A32A7">
      <w:pPr>
        <w:ind w:left="0" w:right="95"/>
        <w:jc w:val="both"/>
        <w:rPr>
          <w:sz w:val="22"/>
        </w:rPr>
      </w:pPr>
      <w:r w:rsidRPr="00B37428">
        <w:rPr>
          <w:sz w:val="22"/>
        </w:rPr>
        <w:t>Evidence-based curriculums are like recipes; to get the best results, you need to do the following:</w:t>
      </w:r>
    </w:p>
    <w:p w14:paraId="2B79A06F" w14:textId="77777777" w:rsidR="000A32A7" w:rsidRPr="00B37428" w:rsidRDefault="000A32A7" w:rsidP="000A32A7">
      <w:pPr>
        <w:pStyle w:val="ListParagraph"/>
        <w:numPr>
          <w:ilvl w:val="0"/>
          <w:numId w:val="12"/>
        </w:numPr>
        <w:ind w:right="95"/>
        <w:jc w:val="both"/>
        <w:rPr>
          <w:sz w:val="22"/>
        </w:rPr>
      </w:pPr>
      <w:r w:rsidRPr="00B37428">
        <w:rPr>
          <w:sz w:val="22"/>
        </w:rPr>
        <w:t>Deliver the program</w:t>
      </w:r>
      <w:r>
        <w:rPr>
          <w:sz w:val="22"/>
        </w:rPr>
        <w:t xml:space="preserve"> for the age and population for which it was designed</w:t>
      </w:r>
      <w:r w:rsidRPr="00B37428">
        <w:rPr>
          <w:sz w:val="22"/>
        </w:rPr>
        <w:t>.</w:t>
      </w:r>
    </w:p>
    <w:p w14:paraId="2B79A070" w14:textId="77777777" w:rsidR="000A32A7" w:rsidRPr="00B37428" w:rsidRDefault="000A32A7" w:rsidP="000A32A7">
      <w:pPr>
        <w:pStyle w:val="ListParagraph"/>
        <w:numPr>
          <w:ilvl w:val="0"/>
          <w:numId w:val="12"/>
        </w:numPr>
        <w:ind w:right="95"/>
        <w:jc w:val="both"/>
        <w:rPr>
          <w:sz w:val="22"/>
        </w:rPr>
      </w:pPr>
      <w:r>
        <w:rPr>
          <w:sz w:val="22"/>
        </w:rPr>
        <w:t>Deliver all required lessons of the program</w:t>
      </w:r>
      <w:r w:rsidRPr="00B37428">
        <w:rPr>
          <w:sz w:val="22"/>
        </w:rPr>
        <w:t>.</w:t>
      </w:r>
    </w:p>
    <w:p w14:paraId="2B79A071" w14:textId="77777777" w:rsidR="000A32A7" w:rsidRPr="00B37428" w:rsidRDefault="000A32A7" w:rsidP="000A32A7">
      <w:pPr>
        <w:pStyle w:val="ListParagraph"/>
        <w:numPr>
          <w:ilvl w:val="0"/>
          <w:numId w:val="12"/>
        </w:numPr>
        <w:ind w:right="95"/>
        <w:jc w:val="both"/>
        <w:rPr>
          <w:sz w:val="22"/>
        </w:rPr>
      </w:pPr>
      <w:r w:rsidRPr="00B37428">
        <w:rPr>
          <w:sz w:val="22"/>
        </w:rPr>
        <w:t>Teach lessons sequentially.</w:t>
      </w:r>
    </w:p>
    <w:p w14:paraId="2B79A072" w14:textId="77777777" w:rsidR="000A32A7" w:rsidRPr="00B37428" w:rsidRDefault="000A32A7" w:rsidP="000A32A7">
      <w:pPr>
        <w:pStyle w:val="ListParagraph"/>
        <w:numPr>
          <w:ilvl w:val="0"/>
          <w:numId w:val="12"/>
        </w:numPr>
        <w:ind w:right="95"/>
        <w:jc w:val="both"/>
        <w:rPr>
          <w:sz w:val="22"/>
        </w:rPr>
      </w:pPr>
      <w:r w:rsidRPr="00B37428">
        <w:rPr>
          <w:sz w:val="22"/>
        </w:rPr>
        <w:t>Use interactive teaching strategies included in the lessons.</w:t>
      </w:r>
    </w:p>
    <w:p w14:paraId="2B79A073" w14:textId="77777777" w:rsidR="000A32A7" w:rsidRPr="00B37428" w:rsidRDefault="000A32A7" w:rsidP="000A32A7">
      <w:pPr>
        <w:pStyle w:val="ListParagraph"/>
        <w:numPr>
          <w:ilvl w:val="0"/>
          <w:numId w:val="12"/>
        </w:numPr>
        <w:ind w:right="95"/>
        <w:jc w:val="both"/>
        <w:rPr>
          <w:sz w:val="22"/>
        </w:rPr>
      </w:pPr>
      <w:r w:rsidRPr="00B37428">
        <w:rPr>
          <w:sz w:val="22"/>
        </w:rPr>
        <w:t>Teach lessons the entire length of the time.</w:t>
      </w:r>
    </w:p>
    <w:p w14:paraId="2B79A074" w14:textId="77777777" w:rsidR="000A32A7" w:rsidRPr="00B37428" w:rsidRDefault="000A32A7" w:rsidP="000A32A7">
      <w:pPr>
        <w:pStyle w:val="ListParagraph"/>
        <w:numPr>
          <w:ilvl w:val="0"/>
          <w:numId w:val="12"/>
        </w:numPr>
        <w:ind w:right="95"/>
        <w:jc w:val="both"/>
        <w:rPr>
          <w:sz w:val="22"/>
        </w:rPr>
      </w:pPr>
      <w:r w:rsidRPr="00B37428">
        <w:rPr>
          <w:sz w:val="22"/>
        </w:rPr>
        <w:t>Use all materials corresponding with the lessons.</w:t>
      </w:r>
    </w:p>
    <w:p w14:paraId="2B79A075" w14:textId="77777777" w:rsidR="000A32A7" w:rsidRPr="00B37428" w:rsidRDefault="000A32A7" w:rsidP="000A32A7">
      <w:pPr>
        <w:spacing w:after="0" w:line="180" w:lineRule="auto"/>
        <w:ind w:left="0" w:firstLine="0"/>
        <w:jc w:val="both"/>
        <w:rPr>
          <w:rFonts w:eastAsia="Arial Unicode MS"/>
          <w:color w:val="auto"/>
          <w:sz w:val="22"/>
        </w:rPr>
      </w:pPr>
    </w:p>
    <w:p w14:paraId="2B79A076" w14:textId="77777777" w:rsidR="00AC21CA" w:rsidRDefault="00AC21CA" w:rsidP="000A32A7">
      <w:pPr>
        <w:ind w:left="0" w:right="95"/>
        <w:jc w:val="both"/>
        <w:rPr>
          <w:sz w:val="22"/>
        </w:rPr>
      </w:pPr>
    </w:p>
    <w:p w14:paraId="2B79A077" w14:textId="77777777" w:rsidR="0051721B" w:rsidRDefault="0051721B" w:rsidP="000A32A7">
      <w:pPr>
        <w:ind w:left="0" w:right="95"/>
        <w:jc w:val="both"/>
        <w:rPr>
          <w:sz w:val="22"/>
        </w:rPr>
      </w:pPr>
    </w:p>
    <w:p w14:paraId="2B79A078" w14:textId="77777777" w:rsidR="000A32A7" w:rsidRPr="00B37428" w:rsidRDefault="000A32A7" w:rsidP="000A32A7">
      <w:pPr>
        <w:ind w:left="0" w:right="95"/>
        <w:jc w:val="both"/>
        <w:rPr>
          <w:sz w:val="22"/>
        </w:rPr>
      </w:pPr>
      <w:r w:rsidRPr="00B37428">
        <w:rPr>
          <w:sz w:val="22"/>
        </w:rPr>
        <w:lastRenderedPageBreak/>
        <w:t xml:space="preserve">Once providers have chosen a model program that meets the needs of their school and community they must commit to delivering the curriculum consistently and accurately. </w:t>
      </w:r>
      <w:r>
        <w:rPr>
          <w:sz w:val="22"/>
        </w:rPr>
        <w:t xml:space="preserve">They also must document this using a fidelity checklist. Ideally this will be a fidelity checklist provided by the program developer, however, a generic fidelity checklist can be used if one is not provided by the developer. </w:t>
      </w:r>
    </w:p>
    <w:p w14:paraId="2B79A079" w14:textId="77777777" w:rsidR="000A32A7" w:rsidRPr="00B37428" w:rsidRDefault="000A32A7" w:rsidP="000A32A7">
      <w:pPr>
        <w:ind w:left="0" w:right="95"/>
        <w:jc w:val="both"/>
        <w:rPr>
          <w:sz w:val="22"/>
        </w:rPr>
      </w:pPr>
    </w:p>
    <w:p w14:paraId="2B79A07A" w14:textId="77777777" w:rsidR="009B34E0" w:rsidRDefault="009B34E0" w:rsidP="000A32A7">
      <w:pPr>
        <w:pStyle w:val="Heading2"/>
        <w:ind w:left="-5"/>
        <w:jc w:val="both"/>
        <w:rPr>
          <w:sz w:val="22"/>
        </w:rPr>
      </w:pPr>
    </w:p>
    <w:p w14:paraId="2B79A07B" w14:textId="77777777" w:rsidR="000A32A7" w:rsidRPr="00B37428" w:rsidRDefault="000A32A7" w:rsidP="000A32A7">
      <w:pPr>
        <w:pStyle w:val="Heading2"/>
        <w:ind w:left="-5"/>
        <w:jc w:val="both"/>
        <w:rPr>
          <w:sz w:val="22"/>
        </w:rPr>
      </w:pPr>
      <w:r w:rsidRPr="00B37428">
        <w:rPr>
          <w:sz w:val="22"/>
        </w:rPr>
        <w:t xml:space="preserve">CAN I MAKE ADAPTATIONS TO THE PROGRAM? </w:t>
      </w:r>
    </w:p>
    <w:p w14:paraId="2B79A07C" w14:textId="77777777" w:rsidR="000A32A7" w:rsidRPr="00B37428" w:rsidRDefault="000A32A7" w:rsidP="000A32A7">
      <w:pPr>
        <w:spacing w:after="2" w:line="259" w:lineRule="auto"/>
        <w:ind w:left="-29" w:right="-28" w:firstLine="0"/>
        <w:jc w:val="both"/>
        <w:rPr>
          <w:sz w:val="22"/>
        </w:rPr>
      </w:pPr>
      <w:r w:rsidRPr="00B37428">
        <w:rPr>
          <w:rFonts w:eastAsia="Calibri"/>
          <w:noProof/>
          <w:sz w:val="22"/>
        </w:rPr>
        <mc:AlternateContent>
          <mc:Choice Requires="wpg">
            <w:drawing>
              <wp:inline distT="0" distB="0" distL="0" distR="0" wp14:anchorId="2B79A0F1" wp14:editId="2B79A0F2">
                <wp:extent cx="6390259" cy="6096"/>
                <wp:effectExtent l="0" t="0" r="0" b="0"/>
                <wp:docPr id="16359" name="Group 16359"/>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16369"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765450" id="Group 16359"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" path="m,l5981447,r,9144l,9144,,e" fillcolor="black" stroked="f" strokeweight="0">
                  <v:stroke miterlimit="83231f" joinstyle="miter"/>
                  <v:path arrowok="t" textboxrect="0,0,5981447,9144"/>
                </v:shape>
                <w10:anchorlock/>
              </v:group>
            </w:pict>
          </mc:Fallback>
        </mc:AlternateContent>
      </w:r>
      <w:r w:rsidRPr="00B37428">
        <w:rPr>
          <w:b/>
          <w:sz w:val="22"/>
        </w:rPr>
        <w:t xml:space="preserve"> </w:t>
      </w:r>
    </w:p>
    <w:p w14:paraId="2B79A07D" w14:textId="77777777" w:rsidR="000A32A7" w:rsidRPr="00B37428" w:rsidRDefault="000A32A7" w:rsidP="000A32A7">
      <w:pPr>
        <w:ind w:left="0" w:right="95"/>
        <w:jc w:val="both"/>
        <w:rPr>
          <w:sz w:val="22"/>
        </w:rPr>
      </w:pPr>
    </w:p>
    <w:p w14:paraId="2B79A07E" w14:textId="77777777" w:rsidR="000A32A7" w:rsidRPr="00B37428" w:rsidRDefault="000A32A7" w:rsidP="000A32A7">
      <w:pPr>
        <w:ind w:left="0" w:right="95"/>
        <w:jc w:val="both"/>
        <w:rPr>
          <w:sz w:val="22"/>
        </w:rPr>
      </w:pPr>
      <w:r w:rsidRPr="00B37428">
        <w:rPr>
          <w:sz w:val="22"/>
        </w:rPr>
        <w:t xml:space="preserve">Adaptations are modifications to the aspects of a program, including the content, delivery, method, and length of program sessions. Sometimes it is necessary to make changes to the program to fit the needs of the target population. Changes that make the program more relevant to the culture can help create a </w:t>
      </w:r>
      <w:r>
        <w:rPr>
          <w:sz w:val="22"/>
        </w:rPr>
        <w:t>better fit with the community. Note that a</w:t>
      </w:r>
      <w:r w:rsidRPr="00B37428">
        <w:rPr>
          <w:sz w:val="22"/>
        </w:rPr>
        <w:t xml:space="preserve">daptations can </w:t>
      </w:r>
      <w:r>
        <w:rPr>
          <w:sz w:val="22"/>
        </w:rPr>
        <w:t xml:space="preserve">also </w:t>
      </w:r>
      <w:r w:rsidRPr="00B37428">
        <w:rPr>
          <w:sz w:val="22"/>
        </w:rPr>
        <w:t>deteriorate a program</w:t>
      </w:r>
      <w:r>
        <w:rPr>
          <w:sz w:val="22"/>
        </w:rPr>
        <w:t>’s</w:t>
      </w:r>
      <w:r w:rsidRPr="00B37428">
        <w:rPr>
          <w:sz w:val="22"/>
        </w:rPr>
        <w:t xml:space="preserve"> effectiveness and should be made with caution.</w:t>
      </w:r>
    </w:p>
    <w:p w14:paraId="2B79A07F" w14:textId="77777777" w:rsidR="000A32A7" w:rsidRPr="00B37428" w:rsidRDefault="000A32A7" w:rsidP="000A32A7">
      <w:pPr>
        <w:ind w:left="0" w:right="95"/>
        <w:jc w:val="both"/>
        <w:rPr>
          <w:sz w:val="22"/>
        </w:rPr>
      </w:pPr>
    </w:p>
    <w:p w14:paraId="2B79A080" w14:textId="77777777" w:rsidR="000A32A7" w:rsidRPr="00B37428" w:rsidRDefault="000A32A7" w:rsidP="000A32A7">
      <w:pPr>
        <w:ind w:left="0" w:right="95"/>
        <w:jc w:val="both"/>
        <w:rPr>
          <w:sz w:val="22"/>
        </w:rPr>
      </w:pPr>
      <w:r w:rsidRPr="00B37428">
        <w:rPr>
          <w:sz w:val="22"/>
        </w:rPr>
        <w:t xml:space="preserve">Striking a balance that addresses both the need for fidelity to the original model program and </w:t>
      </w:r>
      <w:r>
        <w:rPr>
          <w:sz w:val="22"/>
        </w:rPr>
        <w:t>adaptation to the culture of the community</w:t>
      </w:r>
      <w:r w:rsidRPr="00B37428">
        <w:rPr>
          <w:sz w:val="22"/>
        </w:rPr>
        <w:t xml:space="preserve"> is </w:t>
      </w:r>
      <w:r>
        <w:rPr>
          <w:sz w:val="22"/>
        </w:rPr>
        <w:t>important consideration for prevention</w:t>
      </w:r>
      <w:r w:rsidRPr="00B37428">
        <w:rPr>
          <w:sz w:val="22"/>
        </w:rPr>
        <w:t xml:space="preserve"> professionals.</w:t>
      </w:r>
      <w:r>
        <w:rPr>
          <w:sz w:val="22"/>
        </w:rPr>
        <w:t xml:space="preserve"> </w:t>
      </w:r>
    </w:p>
    <w:p w14:paraId="2B79A081" w14:textId="77777777" w:rsidR="000A32A7" w:rsidRPr="00B37428" w:rsidRDefault="000A32A7" w:rsidP="000A32A7">
      <w:pPr>
        <w:ind w:left="0" w:right="95"/>
        <w:jc w:val="both"/>
        <w:rPr>
          <w:sz w:val="22"/>
        </w:rPr>
      </w:pPr>
    </w:p>
    <w:p w14:paraId="2B79A082" w14:textId="77777777" w:rsidR="000A32A7" w:rsidRPr="00B37428" w:rsidRDefault="000A32A7" w:rsidP="000A32A7">
      <w:pPr>
        <w:ind w:left="0" w:right="95"/>
        <w:jc w:val="both"/>
        <w:rPr>
          <w:sz w:val="22"/>
        </w:rPr>
      </w:pPr>
      <w:r w:rsidRPr="00B37428">
        <w:rPr>
          <w:sz w:val="22"/>
        </w:rPr>
        <w:t>Strategies to balance fidelity and adaptation include:</w:t>
      </w:r>
    </w:p>
    <w:p w14:paraId="2B79A083" w14:textId="77777777" w:rsidR="000A32A7" w:rsidRPr="00B37428" w:rsidRDefault="000A32A7" w:rsidP="000A32A7">
      <w:pPr>
        <w:pStyle w:val="ListParagraph"/>
        <w:numPr>
          <w:ilvl w:val="0"/>
          <w:numId w:val="11"/>
        </w:numPr>
        <w:ind w:right="95"/>
        <w:jc w:val="both"/>
        <w:rPr>
          <w:sz w:val="22"/>
        </w:rPr>
      </w:pPr>
      <w:r w:rsidRPr="00B37428">
        <w:rPr>
          <w:sz w:val="22"/>
        </w:rPr>
        <w:t>Understanding the theory behind the program.</w:t>
      </w:r>
    </w:p>
    <w:p w14:paraId="2B79A084" w14:textId="77777777" w:rsidR="000A32A7" w:rsidRPr="00B37428" w:rsidRDefault="000A32A7" w:rsidP="000A32A7">
      <w:pPr>
        <w:pStyle w:val="ListParagraph"/>
        <w:numPr>
          <w:ilvl w:val="0"/>
          <w:numId w:val="11"/>
        </w:numPr>
        <w:ind w:right="95"/>
        <w:jc w:val="both"/>
        <w:rPr>
          <w:sz w:val="22"/>
        </w:rPr>
      </w:pPr>
      <w:r w:rsidRPr="00B37428">
        <w:rPr>
          <w:sz w:val="22"/>
        </w:rPr>
        <w:t>Consider how the sessions are set up and sequenced.</w:t>
      </w:r>
    </w:p>
    <w:p w14:paraId="2B79A085" w14:textId="77777777" w:rsidR="000A32A7" w:rsidRPr="00B37428" w:rsidRDefault="000A32A7" w:rsidP="000A32A7">
      <w:pPr>
        <w:pStyle w:val="ListParagraph"/>
        <w:numPr>
          <w:ilvl w:val="0"/>
          <w:numId w:val="11"/>
        </w:numPr>
        <w:ind w:right="95"/>
        <w:jc w:val="both"/>
        <w:rPr>
          <w:sz w:val="22"/>
        </w:rPr>
      </w:pPr>
      <w:r w:rsidRPr="00B37428">
        <w:rPr>
          <w:sz w:val="22"/>
        </w:rPr>
        <w:t xml:space="preserve">Assess fidelity and adaptation concerns </w:t>
      </w:r>
      <w:r w:rsidR="00703876">
        <w:rPr>
          <w:sz w:val="22"/>
        </w:rPr>
        <w:t>relative to the</w:t>
      </w:r>
      <w:r w:rsidRPr="00B37428">
        <w:rPr>
          <w:sz w:val="22"/>
        </w:rPr>
        <w:t xml:space="preserve"> </w:t>
      </w:r>
      <w:r>
        <w:rPr>
          <w:sz w:val="22"/>
        </w:rPr>
        <w:t>culture</w:t>
      </w:r>
      <w:r w:rsidR="00703876">
        <w:rPr>
          <w:sz w:val="22"/>
        </w:rPr>
        <w:t xml:space="preserve"> of the community</w:t>
      </w:r>
      <w:r w:rsidRPr="00B37428">
        <w:rPr>
          <w:sz w:val="22"/>
        </w:rPr>
        <w:t>.</w:t>
      </w:r>
    </w:p>
    <w:p w14:paraId="2B79A086" w14:textId="77777777" w:rsidR="000A32A7" w:rsidRPr="00B37428" w:rsidRDefault="000A32A7" w:rsidP="000A32A7">
      <w:pPr>
        <w:pStyle w:val="ListParagraph"/>
        <w:numPr>
          <w:ilvl w:val="0"/>
          <w:numId w:val="11"/>
        </w:numPr>
        <w:ind w:right="95"/>
        <w:jc w:val="both"/>
        <w:rPr>
          <w:sz w:val="22"/>
        </w:rPr>
      </w:pPr>
      <w:r w:rsidRPr="00B37428">
        <w:rPr>
          <w:sz w:val="22"/>
        </w:rPr>
        <w:t>Consult with the program developer.</w:t>
      </w:r>
    </w:p>
    <w:p w14:paraId="2B79A087" w14:textId="77777777" w:rsidR="000A32A7" w:rsidRPr="00B37428" w:rsidRDefault="000A32A7" w:rsidP="000A32A7">
      <w:pPr>
        <w:pStyle w:val="ListParagraph"/>
        <w:numPr>
          <w:ilvl w:val="0"/>
          <w:numId w:val="11"/>
        </w:numPr>
        <w:ind w:right="95"/>
        <w:jc w:val="both"/>
        <w:rPr>
          <w:sz w:val="22"/>
        </w:rPr>
      </w:pPr>
      <w:r w:rsidRPr="00B37428">
        <w:rPr>
          <w:sz w:val="22"/>
        </w:rPr>
        <w:t>Consult with the school or organization where the program will be used.</w:t>
      </w:r>
    </w:p>
    <w:p w14:paraId="2B79A088" w14:textId="77777777" w:rsidR="000A32A7" w:rsidRPr="00B37428" w:rsidRDefault="000A32A7" w:rsidP="000A32A7">
      <w:pPr>
        <w:pStyle w:val="ListParagraph"/>
        <w:spacing w:after="0" w:line="240" w:lineRule="auto"/>
        <w:ind w:left="0" w:firstLine="0"/>
        <w:jc w:val="both"/>
        <w:rPr>
          <w:sz w:val="22"/>
        </w:rPr>
      </w:pPr>
    </w:p>
    <w:p w14:paraId="2B79A089" w14:textId="77777777" w:rsidR="00703876" w:rsidRPr="00703876" w:rsidRDefault="000A32A7" w:rsidP="00703876">
      <w:pPr>
        <w:spacing w:after="100" w:afterAutospacing="1" w:line="240" w:lineRule="auto"/>
        <w:ind w:left="0" w:firstLine="0"/>
        <w:jc w:val="both"/>
        <w:rPr>
          <w:rFonts w:eastAsia="Arial Unicode MS"/>
          <w:color w:val="auto"/>
          <w:sz w:val="22"/>
        </w:rPr>
      </w:pPr>
      <w:r w:rsidRPr="00703876">
        <w:rPr>
          <w:sz w:val="22"/>
        </w:rPr>
        <w:t>More information on how to balance fidelity and adaptation is included in the “Foundations of Youth Prevention Education” training.</w:t>
      </w:r>
      <w:r w:rsidR="00703876" w:rsidRPr="00703876">
        <w:rPr>
          <w:sz w:val="22"/>
        </w:rPr>
        <w:t xml:space="preserve"> You may also consult the </w:t>
      </w:r>
      <w:r w:rsidR="00703876" w:rsidRPr="00B615FF">
        <w:rPr>
          <w:sz w:val="22"/>
        </w:rPr>
        <w:t>North Carolina Prevention Technical Assistance System for assistance adapting programs to meet the cultural needs of your community</w:t>
      </w:r>
      <w:r w:rsidR="00B615FF" w:rsidRPr="00B615FF">
        <w:rPr>
          <w:sz w:val="22"/>
        </w:rPr>
        <w:t xml:space="preserve"> by emailing Jessica Dicken </w:t>
      </w:r>
      <w:r w:rsidR="00B615FF" w:rsidRPr="00B615FF">
        <w:rPr>
          <w:color w:val="000000" w:themeColor="text1"/>
          <w:sz w:val="22"/>
        </w:rPr>
        <w:t xml:space="preserve">at </w:t>
      </w:r>
      <w:hyperlink r:id="rId15" w:tgtFrame="_blank" w:history="1">
        <w:r w:rsidR="00B615FF" w:rsidRPr="00B615FF">
          <w:rPr>
            <w:rStyle w:val="Hyperlink"/>
            <w:color w:val="000000" w:themeColor="text1"/>
            <w:sz w:val="22"/>
            <w:u w:val="none"/>
          </w:rPr>
          <w:t>jkdicke2@uncg.edu</w:t>
        </w:r>
      </w:hyperlink>
      <w:r w:rsidR="00703876" w:rsidRPr="00B615FF">
        <w:rPr>
          <w:sz w:val="22"/>
        </w:rPr>
        <w:t>.</w:t>
      </w:r>
      <w:r w:rsidR="00703876" w:rsidRPr="00703876">
        <w:rPr>
          <w:sz w:val="22"/>
        </w:rPr>
        <w:t xml:space="preserve"> </w:t>
      </w:r>
    </w:p>
    <w:p w14:paraId="2B79A08A" w14:textId="77777777" w:rsidR="000A32A7" w:rsidRPr="000A32A7" w:rsidRDefault="000A32A7" w:rsidP="000A32A7">
      <w:pPr>
        <w:spacing w:after="0" w:line="240" w:lineRule="auto"/>
        <w:jc w:val="both"/>
        <w:rPr>
          <w:sz w:val="22"/>
        </w:rPr>
      </w:pPr>
    </w:p>
    <w:p w14:paraId="2B79A08B" w14:textId="77777777" w:rsidR="00C92395" w:rsidRPr="00B37428" w:rsidRDefault="00C92395" w:rsidP="00460358">
      <w:pPr>
        <w:pStyle w:val="Heading1"/>
        <w:rPr>
          <w:sz w:val="22"/>
        </w:rPr>
      </w:pPr>
      <w:r w:rsidRPr="00B37428">
        <w:rPr>
          <w:sz w:val="22"/>
        </w:rPr>
        <w:t xml:space="preserve">Youth Prevention Education </w:t>
      </w:r>
      <w:r w:rsidR="00127CC4">
        <w:rPr>
          <w:sz w:val="22"/>
        </w:rPr>
        <w:t>Standards of Effectiveness</w:t>
      </w:r>
    </w:p>
    <w:p w14:paraId="2B79A08C" w14:textId="77777777" w:rsidR="00C92395" w:rsidRPr="00B37428" w:rsidRDefault="00C92395" w:rsidP="00B37428">
      <w:pPr>
        <w:spacing w:after="0" w:line="259" w:lineRule="auto"/>
        <w:ind w:left="0" w:firstLine="0"/>
        <w:jc w:val="both"/>
        <w:rPr>
          <w:rFonts w:eastAsia="Calibri"/>
          <w:sz w:val="22"/>
        </w:rPr>
      </w:pPr>
    </w:p>
    <w:p w14:paraId="2B79A08D" w14:textId="77777777" w:rsidR="00007EC3" w:rsidRPr="00B37428" w:rsidRDefault="00007EC3" w:rsidP="00B37428">
      <w:pPr>
        <w:pStyle w:val="Heading2"/>
        <w:ind w:left="-5"/>
        <w:jc w:val="both"/>
        <w:rPr>
          <w:sz w:val="22"/>
        </w:rPr>
      </w:pPr>
      <w:r w:rsidRPr="00B37428">
        <w:rPr>
          <w:sz w:val="22"/>
        </w:rPr>
        <w:t xml:space="preserve">WHAT ARE STANDARDS OF EFFECTIVENESS FOR </w:t>
      </w:r>
      <w:r w:rsidR="0007578F">
        <w:rPr>
          <w:sz w:val="22"/>
        </w:rPr>
        <w:t xml:space="preserve">SELECTING </w:t>
      </w:r>
      <w:r w:rsidRPr="00B37428">
        <w:rPr>
          <w:sz w:val="22"/>
        </w:rPr>
        <w:t xml:space="preserve">UNIVERSAL PROGRAMS? </w:t>
      </w:r>
    </w:p>
    <w:p w14:paraId="2B79A08E" w14:textId="77777777" w:rsidR="00007EC3" w:rsidRPr="00B37428" w:rsidRDefault="00007EC3" w:rsidP="00B37428">
      <w:pPr>
        <w:spacing w:after="2" w:line="259" w:lineRule="auto"/>
        <w:ind w:left="-29" w:right="-28" w:firstLine="0"/>
        <w:jc w:val="both"/>
        <w:rPr>
          <w:sz w:val="22"/>
        </w:rPr>
      </w:pPr>
      <w:r w:rsidRPr="00B37428">
        <w:rPr>
          <w:rFonts w:eastAsia="Calibri"/>
          <w:noProof/>
          <w:sz w:val="22"/>
        </w:rPr>
        <mc:AlternateContent>
          <mc:Choice Requires="wpg">
            <w:drawing>
              <wp:inline distT="0" distB="0" distL="0" distR="0" wp14:anchorId="2B79A0F3" wp14:editId="2B79A0F4">
                <wp:extent cx="6390259" cy="6096"/>
                <wp:effectExtent l="0" t="0" r="0" b="0"/>
                <wp:docPr id="16360" name="Group 16360"/>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16361"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634432" id="Group 16360"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" path="m,l5981447,r,9144l,9144,,e" fillcolor="black" stroked="f" strokeweight="0">
                  <v:stroke miterlimit="83231f" joinstyle="miter"/>
                  <v:path arrowok="t" textboxrect="0,0,5981447,9144"/>
                </v:shape>
                <w10:anchorlock/>
              </v:group>
            </w:pict>
          </mc:Fallback>
        </mc:AlternateContent>
      </w:r>
      <w:r w:rsidRPr="00B37428">
        <w:rPr>
          <w:b/>
          <w:sz w:val="22"/>
        </w:rPr>
        <w:t xml:space="preserve"> </w:t>
      </w:r>
    </w:p>
    <w:p w14:paraId="2B79A08F" w14:textId="77777777" w:rsidR="00C92395" w:rsidRPr="00B37428" w:rsidRDefault="00C92395" w:rsidP="00B37428">
      <w:pPr>
        <w:spacing w:after="0" w:line="259" w:lineRule="auto"/>
        <w:ind w:left="0" w:firstLine="0"/>
        <w:jc w:val="both"/>
        <w:rPr>
          <w:rFonts w:eastAsia="Calibri"/>
          <w:sz w:val="22"/>
        </w:rPr>
      </w:pPr>
    </w:p>
    <w:p w14:paraId="2B79A090" w14:textId="77777777" w:rsidR="00AC21CA" w:rsidRDefault="00AC21CA" w:rsidP="00AC21CA">
      <w:pPr>
        <w:spacing w:after="12" w:line="240" w:lineRule="auto"/>
        <w:ind w:right="14"/>
        <w:jc w:val="both"/>
        <w:rPr>
          <w:sz w:val="22"/>
        </w:rPr>
      </w:pPr>
      <w:r w:rsidRPr="00AC21CA">
        <w:rPr>
          <w:sz w:val="22"/>
        </w:rPr>
        <w:t>To select a program that has not been pre-app</w:t>
      </w:r>
      <w:r>
        <w:rPr>
          <w:sz w:val="22"/>
        </w:rPr>
        <w:t xml:space="preserve">roved you must do the following. </w:t>
      </w:r>
    </w:p>
    <w:p w14:paraId="2B79A091" w14:textId="77777777" w:rsidR="00AC21CA" w:rsidRPr="00AC21CA" w:rsidRDefault="00AC21CA" w:rsidP="00AC21CA">
      <w:pPr>
        <w:spacing w:after="12" w:line="240" w:lineRule="auto"/>
        <w:ind w:right="14"/>
        <w:jc w:val="both"/>
        <w:rPr>
          <w:sz w:val="22"/>
        </w:rPr>
      </w:pPr>
    </w:p>
    <w:p w14:paraId="2B79A092" w14:textId="77777777" w:rsidR="00C92395" w:rsidRPr="00AC21CA" w:rsidRDefault="00C92395" w:rsidP="00AC21CA">
      <w:pPr>
        <w:pStyle w:val="ListParagraph"/>
        <w:numPr>
          <w:ilvl w:val="0"/>
          <w:numId w:val="29"/>
        </w:numPr>
        <w:spacing w:after="12" w:line="240" w:lineRule="auto"/>
        <w:ind w:left="360" w:right="14"/>
        <w:jc w:val="both"/>
        <w:rPr>
          <w:sz w:val="22"/>
        </w:rPr>
      </w:pPr>
      <w:r w:rsidRPr="00AC21CA">
        <w:rPr>
          <w:sz w:val="22"/>
        </w:rPr>
        <w:t xml:space="preserve">Develop or obtain a written, planned curriculum that: </w:t>
      </w:r>
    </w:p>
    <w:p w14:paraId="2B79A093" w14:textId="77777777" w:rsidR="00AC21CA" w:rsidRDefault="00AC21CA" w:rsidP="00AC21CA">
      <w:pPr>
        <w:numPr>
          <w:ilvl w:val="0"/>
          <w:numId w:val="27"/>
        </w:numPr>
        <w:spacing w:after="12" w:line="240" w:lineRule="auto"/>
        <w:ind w:left="630" w:right="14" w:hanging="270"/>
        <w:jc w:val="both"/>
        <w:rPr>
          <w:sz w:val="22"/>
        </w:rPr>
      </w:pPr>
      <w:r>
        <w:rPr>
          <w:sz w:val="22"/>
        </w:rPr>
        <w:t xml:space="preserve">Meets an identified high need in your community. </w:t>
      </w:r>
    </w:p>
    <w:p w14:paraId="2B79A094" w14:textId="77777777" w:rsidR="00813E81" w:rsidRPr="000A32A7" w:rsidRDefault="00813E81" w:rsidP="00AC21CA">
      <w:pPr>
        <w:pStyle w:val="ListParagraph"/>
        <w:numPr>
          <w:ilvl w:val="0"/>
          <w:numId w:val="27"/>
        </w:numPr>
        <w:spacing w:after="0" w:line="240" w:lineRule="auto"/>
        <w:ind w:left="630" w:hanging="270"/>
        <w:rPr>
          <w:rFonts w:ascii="Calibri" w:eastAsiaTheme="minorHAnsi" w:hAnsi="Calibri" w:cs="Times New Roman"/>
          <w:color w:val="000000" w:themeColor="text1"/>
          <w:sz w:val="22"/>
        </w:rPr>
      </w:pPr>
      <w:r w:rsidRPr="00813E81">
        <w:rPr>
          <w:iCs/>
          <w:color w:val="000000" w:themeColor="text1"/>
          <w:sz w:val="22"/>
        </w:rPr>
        <w:t>Has been identified as effective in preventing or reducing alcohol, tobacco, or other drug use, and/or its risk and protective factors by The National Registry of Evidence-Based Programs and Practices, Blue Prints for Healthy Youth Developmen</w:t>
      </w:r>
      <w:r w:rsidR="009B34E0">
        <w:rPr>
          <w:iCs/>
          <w:color w:val="000000" w:themeColor="text1"/>
          <w:sz w:val="22"/>
        </w:rPr>
        <w:t>t, or peer reviewed literature (page 9).</w:t>
      </w:r>
    </w:p>
    <w:p w14:paraId="2B79A095" w14:textId="77777777" w:rsidR="000A32A7" w:rsidRDefault="000A32A7" w:rsidP="00AC21CA">
      <w:pPr>
        <w:numPr>
          <w:ilvl w:val="0"/>
          <w:numId w:val="27"/>
        </w:numPr>
        <w:spacing w:after="12" w:line="240" w:lineRule="auto"/>
        <w:ind w:left="630" w:right="14" w:hanging="270"/>
        <w:jc w:val="both"/>
        <w:rPr>
          <w:sz w:val="22"/>
        </w:rPr>
      </w:pPr>
      <w:r w:rsidRPr="00B37428">
        <w:rPr>
          <w:sz w:val="22"/>
        </w:rPr>
        <w:t>Focus</w:t>
      </w:r>
      <w:r>
        <w:rPr>
          <w:sz w:val="22"/>
        </w:rPr>
        <w:t>es</w:t>
      </w:r>
      <w:r w:rsidRPr="00B37428">
        <w:rPr>
          <w:sz w:val="22"/>
        </w:rPr>
        <w:t xml:space="preserve"> the majority of program session time on interactive activities that include such techniques as role-plays, discussion, and cooperative learning. </w:t>
      </w:r>
    </w:p>
    <w:p w14:paraId="2B79A096" w14:textId="77777777" w:rsidR="00C92395" w:rsidRPr="00B37428" w:rsidRDefault="00C92395" w:rsidP="00AC21CA">
      <w:pPr>
        <w:pStyle w:val="ListParagraph"/>
        <w:numPr>
          <w:ilvl w:val="0"/>
          <w:numId w:val="7"/>
        </w:numPr>
        <w:spacing w:line="240" w:lineRule="auto"/>
        <w:ind w:left="630" w:right="14" w:hanging="270"/>
        <w:jc w:val="both"/>
        <w:rPr>
          <w:sz w:val="22"/>
        </w:rPr>
      </w:pPr>
      <w:r w:rsidRPr="00B37428">
        <w:rPr>
          <w:sz w:val="22"/>
        </w:rPr>
        <w:lastRenderedPageBreak/>
        <w:t xml:space="preserve">Includes a minimum of eight </w:t>
      </w:r>
      <w:r w:rsidR="003011C7">
        <w:rPr>
          <w:sz w:val="22"/>
        </w:rPr>
        <w:t>sessions in the core level.  All required booster sessions</w:t>
      </w:r>
      <w:r w:rsidR="0091560A">
        <w:rPr>
          <w:sz w:val="22"/>
        </w:rPr>
        <w:t xml:space="preserve"> must be completed, </w:t>
      </w:r>
      <w:r w:rsidR="00306BB8" w:rsidRPr="00B37428">
        <w:rPr>
          <w:sz w:val="22"/>
        </w:rPr>
        <w:t>if booster session</w:t>
      </w:r>
      <w:r w:rsidR="00306BB8">
        <w:rPr>
          <w:sz w:val="22"/>
        </w:rPr>
        <w:t>s</w:t>
      </w:r>
      <w:r w:rsidR="00306BB8" w:rsidRPr="00B37428">
        <w:rPr>
          <w:sz w:val="22"/>
        </w:rPr>
        <w:t xml:space="preserve"> are included in the program model</w:t>
      </w:r>
      <w:r w:rsidR="00306BB8">
        <w:rPr>
          <w:sz w:val="22"/>
        </w:rPr>
        <w:t>.</w:t>
      </w:r>
      <w:r w:rsidR="003011C7">
        <w:rPr>
          <w:sz w:val="22"/>
        </w:rPr>
        <w:t xml:space="preserve">  </w:t>
      </w:r>
    </w:p>
    <w:p w14:paraId="2B79A097" w14:textId="77777777" w:rsidR="00C92395" w:rsidRPr="00B37428" w:rsidRDefault="00C92395" w:rsidP="00AC21CA">
      <w:pPr>
        <w:pStyle w:val="ListParagraph"/>
        <w:numPr>
          <w:ilvl w:val="0"/>
          <w:numId w:val="7"/>
        </w:numPr>
        <w:spacing w:line="240" w:lineRule="auto"/>
        <w:ind w:left="630" w:right="14" w:hanging="270"/>
        <w:jc w:val="both"/>
        <w:rPr>
          <w:sz w:val="22"/>
        </w:rPr>
      </w:pPr>
      <w:r w:rsidRPr="00B37428">
        <w:rPr>
          <w:sz w:val="22"/>
        </w:rPr>
        <w:t xml:space="preserve">Schedules each session for a minimum of 30 minutes in length. </w:t>
      </w:r>
    </w:p>
    <w:p w14:paraId="2B79A098" w14:textId="77777777" w:rsidR="00C92395" w:rsidRDefault="00C92395" w:rsidP="00AC21CA">
      <w:pPr>
        <w:pStyle w:val="ListParagraph"/>
        <w:numPr>
          <w:ilvl w:val="0"/>
          <w:numId w:val="7"/>
        </w:numPr>
        <w:spacing w:line="240" w:lineRule="auto"/>
        <w:ind w:left="630" w:right="14" w:hanging="270"/>
        <w:jc w:val="both"/>
        <w:rPr>
          <w:sz w:val="22"/>
        </w:rPr>
      </w:pPr>
      <w:r w:rsidRPr="00B37428">
        <w:rPr>
          <w:sz w:val="22"/>
        </w:rPr>
        <w:t>Implements both core and booster session</w:t>
      </w:r>
      <w:r w:rsidR="002933C6">
        <w:rPr>
          <w:sz w:val="22"/>
        </w:rPr>
        <w:t>s</w:t>
      </w:r>
      <w:r w:rsidRPr="00B37428">
        <w:rPr>
          <w:sz w:val="22"/>
        </w:rPr>
        <w:t xml:space="preserve"> no more often than two times a week (i.e. cannot deliver the core or booster portion of program in a severely condensed format). </w:t>
      </w:r>
    </w:p>
    <w:p w14:paraId="2B79A099" w14:textId="77777777" w:rsidR="000A32A7" w:rsidRPr="00B37428" w:rsidRDefault="000A32A7" w:rsidP="00AC21CA">
      <w:pPr>
        <w:pStyle w:val="ListParagraph"/>
        <w:numPr>
          <w:ilvl w:val="0"/>
          <w:numId w:val="7"/>
        </w:numPr>
        <w:spacing w:line="240" w:lineRule="auto"/>
        <w:ind w:left="630" w:right="14" w:hanging="270"/>
        <w:jc w:val="both"/>
        <w:rPr>
          <w:sz w:val="22"/>
        </w:rPr>
      </w:pPr>
      <w:r>
        <w:rPr>
          <w:sz w:val="22"/>
        </w:rPr>
        <w:t xml:space="preserve">If needed at all, only requires adaptations to be culturally sensitive/relevant. </w:t>
      </w:r>
    </w:p>
    <w:p w14:paraId="2B79A09A" w14:textId="77777777" w:rsidR="00C667D4" w:rsidRDefault="00C92395" w:rsidP="00AC21CA">
      <w:pPr>
        <w:pStyle w:val="ListParagraph"/>
        <w:numPr>
          <w:ilvl w:val="0"/>
          <w:numId w:val="7"/>
        </w:numPr>
        <w:spacing w:line="240" w:lineRule="auto"/>
        <w:ind w:left="630" w:right="272" w:hanging="270"/>
        <w:jc w:val="both"/>
        <w:rPr>
          <w:sz w:val="22"/>
        </w:rPr>
      </w:pPr>
      <w:r w:rsidRPr="00B37428">
        <w:rPr>
          <w:sz w:val="22"/>
        </w:rPr>
        <w:t>Does not include scare tactics designed to “shock” par</w:t>
      </w:r>
      <w:r w:rsidR="00C667D4">
        <w:rPr>
          <w:sz w:val="22"/>
        </w:rPr>
        <w:t>ticipants (e.g., mock crashes).</w:t>
      </w:r>
    </w:p>
    <w:p w14:paraId="2B79A09B" w14:textId="77777777" w:rsidR="00C92395" w:rsidRDefault="00C92395" w:rsidP="00AC21CA">
      <w:pPr>
        <w:pStyle w:val="ListParagraph"/>
        <w:numPr>
          <w:ilvl w:val="0"/>
          <w:numId w:val="7"/>
        </w:numPr>
        <w:spacing w:line="240" w:lineRule="auto"/>
        <w:ind w:left="630" w:right="272" w:hanging="270"/>
        <w:jc w:val="both"/>
        <w:rPr>
          <w:sz w:val="22"/>
        </w:rPr>
      </w:pPr>
      <w:r w:rsidRPr="00B37428">
        <w:rPr>
          <w:sz w:val="22"/>
        </w:rPr>
        <w:t xml:space="preserve">Does not include testimonials by former/recovering addicts. </w:t>
      </w:r>
    </w:p>
    <w:p w14:paraId="2B79A09C" w14:textId="77777777" w:rsidR="00AC21CA" w:rsidRDefault="00AC21CA" w:rsidP="00AC21CA">
      <w:pPr>
        <w:pStyle w:val="ListParagraph"/>
        <w:spacing w:line="240" w:lineRule="auto"/>
        <w:ind w:left="630" w:right="272" w:firstLine="0"/>
        <w:jc w:val="both"/>
        <w:rPr>
          <w:sz w:val="22"/>
        </w:rPr>
      </w:pPr>
    </w:p>
    <w:p w14:paraId="2B79A09D" w14:textId="77777777" w:rsidR="00AC21CA" w:rsidRPr="00AC21CA" w:rsidRDefault="00AC21CA" w:rsidP="00AC21CA">
      <w:pPr>
        <w:pStyle w:val="ListParagraph"/>
        <w:numPr>
          <w:ilvl w:val="0"/>
          <w:numId w:val="29"/>
        </w:numPr>
        <w:spacing w:line="240" w:lineRule="auto"/>
        <w:ind w:left="360" w:right="272"/>
        <w:jc w:val="both"/>
        <w:rPr>
          <w:sz w:val="22"/>
        </w:rPr>
      </w:pPr>
      <w:r>
        <w:rPr>
          <w:sz w:val="22"/>
        </w:rPr>
        <w:t xml:space="preserve">Completed the Youth Prevention Education </w:t>
      </w:r>
      <w:r w:rsidRPr="00AC21CA">
        <w:rPr>
          <w:sz w:val="22"/>
        </w:rPr>
        <w:t>Program Request Form</w:t>
      </w:r>
      <w:r>
        <w:rPr>
          <w:sz w:val="22"/>
        </w:rPr>
        <w:t xml:space="preserve"> and submit it to </w:t>
      </w:r>
      <w:hyperlink r:id="rId16" w:history="1">
        <w:r w:rsidRPr="0099651E">
          <w:rPr>
            <w:rStyle w:val="Hyperlink"/>
            <w:sz w:val="22"/>
          </w:rPr>
          <w:t>DMH.Prevention@dhhs.nc.gov</w:t>
        </w:r>
      </w:hyperlink>
      <w:r>
        <w:rPr>
          <w:sz w:val="22"/>
        </w:rPr>
        <w:t xml:space="preserve"> for approval. </w:t>
      </w:r>
    </w:p>
    <w:p w14:paraId="2B79A09E" w14:textId="77777777" w:rsidR="00C92395" w:rsidRDefault="00C92395" w:rsidP="009B34E0">
      <w:pPr>
        <w:spacing w:after="24" w:line="240" w:lineRule="auto"/>
        <w:ind w:left="720" w:firstLine="0"/>
        <w:jc w:val="both"/>
        <w:rPr>
          <w:sz w:val="22"/>
        </w:rPr>
      </w:pPr>
      <w:r w:rsidRPr="00B37428">
        <w:rPr>
          <w:sz w:val="22"/>
        </w:rPr>
        <w:t xml:space="preserve"> </w:t>
      </w:r>
    </w:p>
    <w:p w14:paraId="2B79A09F" w14:textId="77777777" w:rsidR="009B34E0" w:rsidRDefault="009B34E0" w:rsidP="00C667D4">
      <w:pPr>
        <w:pStyle w:val="Heading2"/>
        <w:ind w:left="-5"/>
        <w:jc w:val="both"/>
        <w:rPr>
          <w:sz w:val="22"/>
        </w:rPr>
      </w:pPr>
    </w:p>
    <w:p w14:paraId="2B79A0A0" w14:textId="77777777" w:rsidR="00C667D4" w:rsidRPr="00B37428" w:rsidRDefault="00C667D4" w:rsidP="00C667D4">
      <w:pPr>
        <w:pStyle w:val="Heading2"/>
        <w:ind w:left="-5"/>
        <w:jc w:val="both"/>
        <w:rPr>
          <w:sz w:val="22"/>
        </w:rPr>
      </w:pPr>
      <w:r w:rsidRPr="00B37428">
        <w:rPr>
          <w:sz w:val="22"/>
        </w:rPr>
        <w:t xml:space="preserve">WHAT ARE STANDARDS OF EFFECTIVENESS FOR </w:t>
      </w:r>
      <w:r w:rsidRPr="002933C6">
        <w:rPr>
          <w:sz w:val="22"/>
        </w:rPr>
        <w:t>SELECT</w:t>
      </w:r>
      <w:r w:rsidR="00BA6A1C">
        <w:rPr>
          <w:sz w:val="22"/>
        </w:rPr>
        <w:t>IVE</w:t>
      </w:r>
      <w:r w:rsidR="002933C6">
        <w:rPr>
          <w:sz w:val="22"/>
        </w:rPr>
        <w:t xml:space="preserve"> / INDICATED</w:t>
      </w:r>
      <w:r w:rsidRPr="00B37428">
        <w:rPr>
          <w:sz w:val="22"/>
        </w:rPr>
        <w:t xml:space="preserve"> PROGRAMS? </w:t>
      </w:r>
    </w:p>
    <w:p w14:paraId="2B79A0A1" w14:textId="77777777" w:rsidR="00B37428" w:rsidRPr="00B37428" w:rsidRDefault="00007EC3" w:rsidP="00B37428">
      <w:pPr>
        <w:spacing w:after="0" w:line="259" w:lineRule="auto"/>
        <w:ind w:left="-29" w:right="-28" w:firstLine="0"/>
        <w:jc w:val="both"/>
        <w:rPr>
          <w:sz w:val="22"/>
        </w:rPr>
      </w:pPr>
      <w:r w:rsidRPr="00B37428">
        <w:rPr>
          <w:rFonts w:eastAsia="Calibri"/>
          <w:noProof/>
          <w:sz w:val="22"/>
        </w:rPr>
        <mc:AlternateContent>
          <mc:Choice Requires="wpg">
            <w:drawing>
              <wp:inline distT="0" distB="0" distL="0" distR="0" wp14:anchorId="2B79A0F5" wp14:editId="2B79A0F6">
                <wp:extent cx="6390259" cy="6096"/>
                <wp:effectExtent l="0" t="0" r="0" b="0"/>
                <wp:docPr id="16362" name="Group 16362"/>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16363"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F9B597" id="Group 16362"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" path="m,l5981447,r,9144l,9144,,e" fillcolor="black" stroked="f" strokeweight="0">
                  <v:stroke miterlimit="83231f" joinstyle="miter"/>
                  <v:path arrowok="t" textboxrect="0,0,5981447,9144"/>
                </v:shape>
                <w10:anchorlock/>
              </v:group>
            </w:pict>
          </mc:Fallback>
        </mc:AlternateContent>
      </w:r>
      <w:r w:rsidRPr="00B37428">
        <w:rPr>
          <w:b/>
          <w:sz w:val="22"/>
        </w:rPr>
        <w:t xml:space="preserve"> </w:t>
      </w:r>
    </w:p>
    <w:p w14:paraId="2B79A0A2" w14:textId="77777777" w:rsidR="00C92395" w:rsidRPr="00982588" w:rsidRDefault="00007EC3" w:rsidP="00B37428">
      <w:pPr>
        <w:spacing w:before="240" w:after="270" w:line="240" w:lineRule="auto"/>
        <w:ind w:right="14"/>
        <w:jc w:val="both"/>
        <w:rPr>
          <w:sz w:val="22"/>
        </w:rPr>
      </w:pPr>
      <w:r w:rsidRPr="00982588">
        <w:rPr>
          <w:sz w:val="22"/>
        </w:rPr>
        <w:t>P</w:t>
      </w:r>
      <w:r w:rsidR="00C92395" w:rsidRPr="00982588">
        <w:rPr>
          <w:sz w:val="22"/>
        </w:rPr>
        <w:t>rograms that specifically target youth because they share a common risk (e.g. academic delay, developmental delay, behavioral disor</w:t>
      </w:r>
      <w:r w:rsidR="0091560A" w:rsidRPr="00982588">
        <w:rPr>
          <w:sz w:val="22"/>
        </w:rPr>
        <w:t>ders, etc.) are called “selective</w:t>
      </w:r>
      <w:r w:rsidR="00C92395" w:rsidRPr="00982588">
        <w:rPr>
          <w:sz w:val="22"/>
        </w:rPr>
        <w:t xml:space="preserve">” programs.  </w:t>
      </w:r>
      <w:r w:rsidR="00A53AE4" w:rsidRPr="00982588">
        <w:rPr>
          <w:sz w:val="22"/>
        </w:rPr>
        <w:t>They target youth with the risk factor regardless of whether they are showing signs of substance use or other problem behaviors. Indicated programs</w:t>
      </w:r>
      <w:r w:rsidR="00403337">
        <w:rPr>
          <w:sz w:val="22"/>
        </w:rPr>
        <w:t xml:space="preserve"> that</w:t>
      </w:r>
      <w:r w:rsidR="00A53AE4" w:rsidRPr="00982588">
        <w:rPr>
          <w:sz w:val="22"/>
        </w:rPr>
        <w:t xml:space="preserve"> target youth experiencing early signs of substance abuse or problem behaviors associated with substance abuse. </w:t>
      </w:r>
      <w:r w:rsidR="00C92395" w:rsidRPr="00982588">
        <w:rPr>
          <w:sz w:val="22"/>
        </w:rPr>
        <w:t>In addition to follow</w:t>
      </w:r>
      <w:r w:rsidR="009B34E0">
        <w:rPr>
          <w:sz w:val="22"/>
        </w:rPr>
        <w:t>ing the standards stated above for universal programs</w:t>
      </w:r>
      <w:r w:rsidR="00C92395" w:rsidRPr="00982588">
        <w:rPr>
          <w:sz w:val="22"/>
        </w:rPr>
        <w:t xml:space="preserve">, Youth Prevention Education </w:t>
      </w:r>
      <w:r w:rsidR="00BA6A1C" w:rsidRPr="00982588">
        <w:rPr>
          <w:sz w:val="22"/>
        </w:rPr>
        <w:t xml:space="preserve">programs that target a selective </w:t>
      </w:r>
      <w:r w:rsidR="00A53AE4" w:rsidRPr="00982588">
        <w:rPr>
          <w:sz w:val="22"/>
        </w:rPr>
        <w:t xml:space="preserve">or indicated </w:t>
      </w:r>
      <w:r w:rsidR="00C92395" w:rsidRPr="00982588">
        <w:rPr>
          <w:sz w:val="22"/>
        </w:rPr>
        <w:t>population</w:t>
      </w:r>
      <w:r w:rsidR="00A53AE4" w:rsidRPr="00982588">
        <w:rPr>
          <w:sz w:val="22"/>
        </w:rPr>
        <w:t>s</w:t>
      </w:r>
      <w:r w:rsidR="00C92395" w:rsidRPr="00982588">
        <w:rPr>
          <w:sz w:val="22"/>
        </w:rPr>
        <w:t xml:space="preserve"> must adhere to the following additional standards. </w:t>
      </w:r>
    </w:p>
    <w:p w14:paraId="2B79A0A3" w14:textId="77777777" w:rsidR="00C92395" w:rsidRPr="00B37428" w:rsidRDefault="00306BB8" w:rsidP="009B34E0">
      <w:pPr>
        <w:numPr>
          <w:ilvl w:val="0"/>
          <w:numId w:val="21"/>
        </w:numPr>
        <w:spacing w:after="1" w:line="240" w:lineRule="auto"/>
        <w:ind w:left="270" w:right="14" w:hanging="270"/>
        <w:jc w:val="both"/>
        <w:rPr>
          <w:sz w:val="22"/>
        </w:rPr>
      </w:pPr>
      <w:r>
        <w:rPr>
          <w:sz w:val="22"/>
        </w:rPr>
        <w:t>Risk factors that define the participants must match those factors addressed by the program design.  I</w:t>
      </w:r>
      <w:r w:rsidR="00007EC3" w:rsidRPr="00B37428">
        <w:rPr>
          <w:sz w:val="22"/>
        </w:rPr>
        <w:t>f booster session</w:t>
      </w:r>
      <w:r w:rsidR="002933C6">
        <w:rPr>
          <w:sz w:val="22"/>
        </w:rPr>
        <w:t>s</w:t>
      </w:r>
      <w:r w:rsidR="00007EC3" w:rsidRPr="00B37428">
        <w:rPr>
          <w:sz w:val="22"/>
        </w:rPr>
        <w:t xml:space="preserve"> are included in the program model, </w:t>
      </w:r>
      <w:r>
        <w:rPr>
          <w:sz w:val="22"/>
        </w:rPr>
        <w:t>all must be completed</w:t>
      </w:r>
      <w:r w:rsidR="00C92395" w:rsidRPr="00B37428">
        <w:rPr>
          <w:sz w:val="22"/>
        </w:rPr>
        <w:t xml:space="preserve"> </w:t>
      </w:r>
      <w:r w:rsidR="0051721B">
        <w:rPr>
          <w:sz w:val="22"/>
        </w:rPr>
        <w:t>in the</w:t>
      </w:r>
      <w:r w:rsidR="00C92395" w:rsidRPr="00B37428">
        <w:rPr>
          <w:sz w:val="22"/>
        </w:rPr>
        <w:t xml:space="preserve"> following years. </w:t>
      </w:r>
    </w:p>
    <w:p w14:paraId="2B79A0A4" w14:textId="77777777" w:rsidR="00C92395" w:rsidRPr="00B37428" w:rsidRDefault="00C92395" w:rsidP="009B34E0">
      <w:pPr>
        <w:spacing w:after="24" w:line="240" w:lineRule="auto"/>
        <w:ind w:left="270" w:hanging="270"/>
        <w:jc w:val="both"/>
        <w:rPr>
          <w:sz w:val="22"/>
        </w:rPr>
      </w:pPr>
    </w:p>
    <w:p w14:paraId="2B79A0A5" w14:textId="77777777" w:rsidR="00C92395" w:rsidRPr="00B37428" w:rsidRDefault="00C92395" w:rsidP="009B34E0">
      <w:pPr>
        <w:numPr>
          <w:ilvl w:val="0"/>
          <w:numId w:val="21"/>
        </w:numPr>
        <w:spacing w:after="12" w:line="240" w:lineRule="auto"/>
        <w:ind w:left="270" w:right="14" w:hanging="270"/>
        <w:jc w:val="both"/>
        <w:rPr>
          <w:sz w:val="22"/>
        </w:rPr>
      </w:pPr>
      <w:r w:rsidRPr="00B37428">
        <w:rPr>
          <w:sz w:val="22"/>
        </w:rPr>
        <w:t xml:space="preserve">Assure that staff who facilitate the program receive training in </w:t>
      </w:r>
      <w:r w:rsidR="002933C6">
        <w:rPr>
          <w:sz w:val="22"/>
        </w:rPr>
        <w:t xml:space="preserve">how to </w:t>
      </w:r>
      <w:r w:rsidR="00BA6A1C">
        <w:rPr>
          <w:sz w:val="22"/>
        </w:rPr>
        <w:t>effectively work</w:t>
      </w:r>
      <w:r w:rsidRPr="00B37428">
        <w:rPr>
          <w:sz w:val="22"/>
        </w:rPr>
        <w:t xml:space="preserve"> with youth that share the common risk factor(s) </w:t>
      </w:r>
      <w:r w:rsidR="002933C6">
        <w:rPr>
          <w:sz w:val="22"/>
        </w:rPr>
        <w:t>of</w:t>
      </w:r>
      <w:r w:rsidRPr="00B37428">
        <w:rPr>
          <w:sz w:val="22"/>
        </w:rPr>
        <w:t xml:space="preserve"> the targeted population.  For example, if the students are selected into the program because they have a behavior disorder, staff training should include strategies for encouraging effective learning in students with behavior disorders.  </w:t>
      </w:r>
    </w:p>
    <w:p w14:paraId="2B79A0A6" w14:textId="77777777" w:rsidR="00C92395" w:rsidRPr="00B37428" w:rsidRDefault="00C92395" w:rsidP="009B34E0">
      <w:pPr>
        <w:spacing w:after="24" w:line="240" w:lineRule="auto"/>
        <w:ind w:left="270" w:hanging="270"/>
        <w:jc w:val="both"/>
        <w:rPr>
          <w:sz w:val="22"/>
        </w:rPr>
      </w:pPr>
    </w:p>
    <w:p w14:paraId="2B79A0A7" w14:textId="77777777" w:rsidR="00C92395" w:rsidRPr="00B37428" w:rsidRDefault="00C92395" w:rsidP="009B34E0">
      <w:pPr>
        <w:numPr>
          <w:ilvl w:val="0"/>
          <w:numId w:val="21"/>
        </w:numPr>
        <w:spacing w:after="12" w:line="240" w:lineRule="auto"/>
        <w:ind w:left="270" w:right="14" w:hanging="270"/>
        <w:jc w:val="both"/>
        <w:rPr>
          <w:sz w:val="22"/>
        </w:rPr>
      </w:pPr>
      <w:r w:rsidRPr="00B37428">
        <w:rPr>
          <w:sz w:val="22"/>
        </w:rPr>
        <w:t xml:space="preserve">Demonstrate a plan for parent/guardian involvement that includes: </w:t>
      </w:r>
    </w:p>
    <w:p w14:paraId="2B79A0A8" w14:textId="77777777" w:rsidR="00C92395" w:rsidRPr="00B37428" w:rsidRDefault="00C92395" w:rsidP="009B34E0">
      <w:pPr>
        <w:pStyle w:val="ListParagraph"/>
        <w:numPr>
          <w:ilvl w:val="1"/>
          <w:numId w:val="23"/>
        </w:numPr>
        <w:spacing w:after="0" w:line="240" w:lineRule="auto"/>
        <w:ind w:left="540" w:right="14" w:hanging="270"/>
        <w:jc w:val="both"/>
        <w:rPr>
          <w:sz w:val="22"/>
        </w:rPr>
      </w:pPr>
      <w:r w:rsidRPr="00B37428">
        <w:rPr>
          <w:sz w:val="22"/>
        </w:rPr>
        <w:t>A minimum of one interactive communication (e.g. phone call, face-to-face conversation, email dialogue) with at least one parent/guardian</w:t>
      </w:r>
      <w:r w:rsidR="00631D6C">
        <w:rPr>
          <w:sz w:val="22"/>
        </w:rPr>
        <w:t xml:space="preserve"> of each child in the program </w:t>
      </w:r>
      <w:r w:rsidRPr="00B37428">
        <w:rPr>
          <w:sz w:val="22"/>
        </w:rPr>
        <w:t>to di</w:t>
      </w:r>
      <w:r w:rsidR="002933C6">
        <w:rPr>
          <w:sz w:val="22"/>
        </w:rPr>
        <w:t xml:space="preserve">scuss the child’s strengths, </w:t>
      </w:r>
      <w:r w:rsidRPr="00B37428">
        <w:rPr>
          <w:sz w:val="22"/>
        </w:rPr>
        <w:t xml:space="preserve">challenges and progress.  </w:t>
      </w:r>
    </w:p>
    <w:p w14:paraId="2B79A0A9" w14:textId="77777777" w:rsidR="00007EC3" w:rsidRPr="00306BB8" w:rsidRDefault="00C92395" w:rsidP="009B34E0">
      <w:pPr>
        <w:pStyle w:val="ListParagraph"/>
        <w:numPr>
          <w:ilvl w:val="1"/>
          <w:numId w:val="23"/>
        </w:numPr>
        <w:spacing w:after="0" w:line="240" w:lineRule="auto"/>
        <w:ind w:left="540" w:right="14" w:hanging="270"/>
        <w:jc w:val="both"/>
        <w:rPr>
          <w:sz w:val="22"/>
        </w:rPr>
      </w:pPr>
      <w:r w:rsidRPr="00B37428">
        <w:rPr>
          <w:sz w:val="22"/>
        </w:rPr>
        <w:t xml:space="preserve">At least two opportunities for parent/guardian to receive information, provide input into the program, and have their questions addressed (e.g., parent night, e-mail/mail/phone calls, newsletters). </w:t>
      </w:r>
    </w:p>
    <w:p w14:paraId="2B79A0AA" w14:textId="77777777" w:rsidR="00C92395" w:rsidRDefault="00C92395" w:rsidP="009B34E0">
      <w:pPr>
        <w:pStyle w:val="ListParagraph"/>
        <w:numPr>
          <w:ilvl w:val="1"/>
          <w:numId w:val="23"/>
        </w:numPr>
        <w:spacing w:after="0" w:line="240" w:lineRule="auto"/>
        <w:ind w:left="540" w:hanging="270"/>
        <w:jc w:val="both"/>
        <w:rPr>
          <w:sz w:val="22"/>
        </w:rPr>
      </w:pPr>
      <w:r w:rsidRPr="00B37428">
        <w:rPr>
          <w:sz w:val="22"/>
        </w:rPr>
        <w:t>A description of how the cultural styles of families have been acknowledged so that information and outreach is culturally sensitive and appropriate (e.g., information is available in</w:t>
      </w:r>
      <w:r w:rsidR="00007EC3" w:rsidRPr="00B37428">
        <w:rPr>
          <w:sz w:val="22"/>
        </w:rPr>
        <w:t xml:space="preserve"> the parent/</w:t>
      </w:r>
      <w:r w:rsidR="002C02B5" w:rsidRPr="00B37428">
        <w:rPr>
          <w:sz w:val="22"/>
        </w:rPr>
        <w:t>guardians</w:t>
      </w:r>
      <w:r w:rsidR="00007EC3" w:rsidRPr="00B37428">
        <w:rPr>
          <w:sz w:val="22"/>
        </w:rPr>
        <w:t xml:space="preserve"> first language).</w:t>
      </w:r>
    </w:p>
    <w:p w14:paraId="2B79A0AB" w14:textId="77777777" w:rsidR="00AC21CA" w:rsidRDefault="00AC21CA" w:rsidP="00AC21CA">
      <w:pPr>
        <w:spacing w:after="0" w:line="240" w:lineRule="auto"/>
        <w:jc w:val="both"/>
        <w:rPr>
          <w:sz w:val="22"/>
        </w:rPr>
      </w:pPr>
    </w:p>
    <w:p w14:paraId="2B79A0AC" w14:textId="77777777" w:rsidR="009B34E0" w:rsidRDefault="009B34E0" w:rsidP="00AC21CA">
      <w:pPr>
        <w:pStyle w:val="Heading2"/>
        <w:ind w:left="540" w:right="58"/>
        <w:jc w:val="both"/>
        <w:rPr>
          <w:sz w:val="22"/>
        </w:rPr>
      </w:pPr>
    </w:p>
    <w:p w14:paraId="2B79A0AD" w14:textId="77777777" w:rsidR="009B34E0" w:rsidRDefault="009B34E0">
      <w:pPr>
        <w:spacing w:after="160" w:line="259" w:lineRule="auto"/>
        <w:ind w:left="0" w:firstLine="0"/>
        <w:rPr>
          <w:b/>
          <w:sz w:val="22"/>
        </w:rPr>
      </w:pPr>
      <w:r>
        <w:rPr>
          <w:sz w:val="22"/>
        </w:rPr>
        <w:br w:type="page"/>
      </w:r>
    </w:p>
    <w:p w14:paraId="2B79A0AE" w14:textId="77777777" w:rsidR="00AC21CA" w:rsidRPr="00B37428" w:rsidRDefault="00AC21CA" w:rsidP="009B34E0">
      <w:pPr>
        <w:pStyle w:val="Heading2"/>
        <w:ind w:left="0" w:right="58" w:firstLine="0"/>
        <w:jc w:val="both"/>
        <w:rPr>
          <w:sz w:val="22"/>
        </w:rPr>
      </w:pPr>
      <w:r w:rsidRPr="00B37428">
        <w:rPr>
          <w:sz w:val="22"/>
        </w:rPr>
        <w:lastRenderedPageBreak/>
        <w:t xml:space="preserve">WHAT REFERENCE MATERIALS ARE AVAILABLE? </w:t>
      </w:r>
    </w:p>
    <w:p w14:paraId="2B79A0AF" w14:textId="77777777" w:rsidR="00AC21CA" w:rsidRPr="00B37428" w:rsidRDefault="00AC21CA" w:rsidP="009B34E0">
      <w:pPr>
        <w:spacing w:after="2" w:line="240" w:lineRule="auto"/>
        <w:ind w:left="0" w:right="58" w:firstLine="0"/>
        <w:jc w:val="both"/>
        <w:rPr>
          <w:sz w:val="22"/>
        </w:rPr>
      </w:pPr>
      <w:r w:rsidRPr="00B37428">
        <w:rPr>
          <w:rFonts w:eastAsia="Calibri"/>
          <w:noProof/>
          <w:sz w:val="22"/>
        </w:rPr>
        <mc:AlternateContent>
          <mc:Choice Requires="wpg">
            <w:drawing>
              <wp:inline distT="0" distB="0" distL="0" distR="0" wp14:anchorId="2B79A0F7" wp14:editId="2B79A0F8">
                <wp:extent cx="6390259" cy="6096"/>
                <wp:effectExtent l="0" t="0" r="0" b="0"/>
                <wp:docPr id="19" name="Group 19"/>
                <wp:cNvGraphicFramePr/>
                <a:graphic xmlns:a="http://schemas.openxmlformats.org/drawingml/2006/main">
                  <a:graphicData uri="http://schemas.microsoft.com/office/word/2010/wordprocessingGroup">
                    <wpg:wgp>
                      <wpg:cNvGrpSpPr/>
                      <wpg:grpSpPr>
                        <a:xfrm>
                          <a:off x="0" y="0"/>
                          <a:ext cx="6390259" cy="6096"/>
                          <a:chOff x="0" y="0"/>
                          <a:chExt cx="5981447" cy="6096"/>
                        </a:xfrm>
                      </wpg:grpSpPr>
                      <wps:wsp>
                        <wps:cNvPr id="20" name="Shape 181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491CAA" id="Group 19" o:spid="_x0000_s1026" style="width:503.15pt;height:.5pt;mso-position-horizontal-relative:char;mso-position-vertical-relative:lin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">
                <v:shape id="Shape 1816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" path="m,l5981447,r,9144l,9144,,e" fillcolor="black" stroked="f" strokeweight="0">
                  <v:stroke miterlimit="83231f" joinstyle="miter"/>
                  <v:path arrowok="t" textboxrect="0,0,5981447,9144"/>
                </v:shape>
                <w10:anchorlock/>
              </v:group>
            </w:pict>
          </mc:Fallback>
        </mc:AlternateContent>
      </w:r>
      <w:r w:rsidRPr="00B37428">
        <w:rPr>
          <w:b/>
          <w:sz w:val="22"/>
        </w:rPr>
        <w:t xml:space="preserve"> </w:t>
      </w:r>
    </w:p>
    <w:p w14:paraId="2B79A0B0" w14:textId="77777777" w:rsidR="00AC21CA" w:rsidRPr="00B37428" w:rsidRDefault="00AC21CA" w:rsidP="009B34E0">
      <w:pPr>
        <w:spacing w:after="0" w:line="259" w:lineRule="auto"/>
        <w:ind w:left="0" w:right="58" w:firstLine="0"/>
        <w:jc w:val="both"/>
        <w:rPr>
          <w:sz w:val="22"/>
        </w:rPr>
      </w:pPr>
    </w:p>
    <w:p w14:paraId="2B79A0B1" w14:textId="77777777" w:rsidR="00AC21CA" w:rsidRPr="0051721B" w:rsidRDefault="00AC21CA" w:rsidP="009B34E0">
      <w:pPr>
        <w:spacing w:after="0" w:line="240" w:lineRule="auto"/>
        <w:ind w:left="0" w:right="58" w:firstLine="0"/>
        <w:jc w:val="both"/>
        <w:rPr>
          <w:rFonts w:eastAsia="Arial Unicode MS"/>
          <w:sz w:val="22"/>
        </w:rPr>
      </w:pPr>
      <w:r w:rsidRPr="0051721B">
        <w:rPr>
          <w:sz w:val="22"/>
        </w:rPr>
        <w:t>The National Registry of Evidence-Based Programs and Practices (NREPP) (</w:t>
      </w:r>
      <w:hyperlink r:id="rId17">
        <w:r w:rsidRPr="0051721B">
          <w:rPr>
            <w:rFonts w:eastAsia="Arial Unicode MS"/>
            <w:color w:val="0000FF"/>
            <w:sz w:val="22"/>
            <w:u w:val="single" w:color="0000FF"/>
          </w:rPr>
          <w:t>http://www.nrepp.samhsa.gov</w:t>
        </w:r>
      </w:hyperlink>
      <w:hyperlink r:id="rId18">
        <w:r w:rsidRPr="0051721B">
          <w:rPr>
            <w:rFonts w:eastAsia="Arial Unicode MS"/>
            <w:sz w:val="22"/>
          </w:rPr>
          <w:t>)</w:t>
        </w:r>
      </w:hyperlink>
      <w:r w:rsidRPr="0051721B">
        <w:rPr>
          <w:rFonts w:eastAsia="Arial Unicode MS"/>
          <w:sz w:val="22"/>
        </w:rPr>
        <w:t xml:space="preserve"> </w:t>
      </w:r>
      <w:r w:rsidRPr="0051721B">
        <w:rPr>
          <w:sz w:val="22"/>
        </w:rPr>
        <w:t>and Blue Prints for Healthy Youth Development (</w:t>
      </w:r>
      <w:hyperlink r:id="rId19" w:history="1">
        <w:r w:rsidRPr="0051721B">
          <w:rPr>
            <w:rStyle w:val="Hyperlink"/>
            <w:rFonts w:eastAsia="Arial Unicode MS"/>
            <w:sz w:val="22"/>
          </w:rPr>
          <w:t>http://www.blueprintsprograms.com/</w:t>
        </w:r>
      </w:hyperlink>
      <w:r w:rsidRPr="0051721B">
        <w:rPr>
          <w:sz w:val="22"/>
        </w:rPr>
        <w:t xml:space="preserve">) are rating and classification systems designed to provide reliable information on the scientific bases and practicality of interventions that prevent substance use. </w:t>
      </w:r>
      <w:r w:rsidRPr="0051721B">
        <w:rPr>
          <w:rFonts w:eastAsia="Arial Unicode MS"/>
          <w:sz w:val="22"/>
        </w:rPr>
        <w:t xml:space="preserve">Descriptive information and quantitative ratings are provided across several key areas for all interventions reviewed by both NREPP and Blue Prints.  NREPP and Blue Prints both publish intervention summaries for every intervention which includes: </w:t>
      </w:r>
    </w:p>
    <w:p w14:paraId="2B79A0B2" w14:textId="77777777" w:rsidR="00AC21CA" w:rsidRPr="0051721B" w:rsidRDefault="00AC21CA" w:rsidP="009B34E0">
      <w:pPr>
        <w:spacing w:after="0" w:line="259" w:lineRule="auto"/>
        <w:ind w:left="0" w:right="58" w:firstLine="0"/>
        <w:jc w:val="both"/>
        <w:rPr>
          <w:sz w:val="22"/>
        </w:rPr>
      </w:pPr>
    </w:p>
    <w:p w14:paraId="2B79A0B3" w14:textId="77777777" w:rsidR="00AC21CA" w:rsidRPr="0051721B" w:rsidRDefault="00AC21CA" w:rsidP="009B34E0">
      <w:pPr>
        <w:numPr>
          <w:ilvl w:val="0"/>
          <w:numId w:val="1"/>
        </w:numPr>
        <w:spacing w:after="0" w:line="240" w:lineRule="auto"/>
        <w:ind w:left="270" w:right="58" w:hanging="270"/>
        <w:jc w:val="both"/>
        <w:rPr>
          <w:rFonts w:eastAsia="Arial Unicode MS"/>
          <w:sz w:val="22"/>
        </w:rPr>
      </w:pPr>
      <w:r w:rsidRPr="0051721B">
        <w:rPr>
          <w:rFonts w:eastAsia="Arial Unicode MS"/>
          <w:sz w:val="22"/>
        </w:rPr>
        <w:t xml:space="preserve">General information about the intervention </w:t>
      </w:r>
    </w:p>
    <w:p w14:paraId="2B79A0B4" w14:textId="77777777" w:rsidR="00AC21CA" w:rsidRPr="0051721B" w:rsidRDefault="00AC21CA" w:rsidP="009B34E0">
      <w:pPr>
        <w:numPr>
          <w:ilvl w:val="0"/>
          <w:numId w:val="1"/>
        </w:numPr>
        <w:spacing w:after="0" w:line="240" w:lineRule="auto"/>
        <w:ind w:left="270" w:right="58" w:hanging="270"/>
        <w:jc w:val="both"/>
        <w:rPr>
          <w:rFonts w:eastAsia="Arial Unicode MS"/>
          <w:sz w:val="22"/>
        </w:rPr>
      </w:pPr>
      <w:r w:rsidRPr="0051721B">
        <w:rPr>
          <w:rFonts w:eastAsia="Arial Unicode MS"/>
          <w:sz w:val="22"/>
        </w:rPr>
        <w:t xml:space="preserve">A description of the research outcomes reviewed </w:t>
      </w:r>
    </w:p>
    <w:p w14:paraId="2B79A0B5" w14:textId="77777777" w:rsidR="00AC21CA" w:rsidRPr="0051721B" w:rsidRDefault="00AC21CA" w:rsidP="009B34E0">
      <w:pPr>
        <w:numPr>
          <w:ilvl w:val="0"/>
          <w:numId w:val="1"/>
        </w:numPr>
        <w:spacing w:after="0" w:line="240" w:lineRule="auto"/>
        <w:ind w:left="270" w:right="58" w:hanging="270"/>
        <w:jc w:val="both"/>
        <w:rPr>
          <w:rFonts w:eastAsia="Arial Unicode MS"/>
          <w:sz w:val="22"/>
        </w:rPr>
      </w:pPr>
      <w:r w:rsidRPr="0051721B">
        <w:rPr>
          <w:rFonts w:eastAsia="Arial Unicode MS"/>
          <w:sz w:val="22"/>
        </w:rPr>
        <w:t xml:space="preserve">A list of studies and materials reviewed </w:t>
      </w:r>
    </w:p>
    <w:p w14:paraId="2B79A0B6" w14:textId="77777777" w:rsidR="00AC21CA" w:rsidRPr="0051721B" w:rsidRDefault="00AC21CA" w:rsidP="009B34E0">
      <w:pPr>
        <w:numPr>
          <w:ilvl w:val="0"/>
          <w:numId w:val="1"/>
        </w:numPr>
        <w:spacing w:after="0" w:line="240" w:lineRule="auto"/>
        <w:ind w:left="270" w:right="58" w:hanging="270"/>
        <w:jc w:val="both"/>
        <w:rPr>
          <w:rFonts w:eastAsia="Arial Unicode MS"/>
          <w:sz w:val="22"/>
        </w:rPr>
      </w:pPr>
      <w:r w:rsidRPr="0051721B">
        <w:rPr>
          <w:rFonts w:eastAsia="Arial Unicode MS"/>
          <w:sz w:val="22"/>
        </w:rPr>
        <w:t xml:space="preserve">Contact information to obtain more information about the program </w:t>
      </w:r>
    </w:p>
    <w:p w14:paraId="2B79A0B7" w14:textId="77777777" w:rsidR="00AC21CA" w:rsidRPr="0051721B" w:rsidRDefault="00AC21CA" w:rsidP="009B34E0">
      <w:pPr>
        <w:spacing w:after="5" w:line="250" w:lineRule="auto"/>
        <w:ind w:left="0" w:right="58" w:firstLine="0"/>
        <w:jc w:val="both"/>
        <w:rPr>
          <w:rFonts w:eastAsia="Arial Unicode MS"/>
          <w:sz w:val="22"/>
        </w:rPr>
      </w:pPr>
    </w:p>
    <w:p w14:paraId="2B79A0B8" w14:textId="77777777" w:rsidR="00AC21CA" w:rsidRPr="0051721B" w:rsidRDefault="00AC21CA" w:rsidP="009B34E0">
      <w:pPr>
        <w:spacing w:after="0" w:line="240" w:lineRule="auto"/>
        <w:ind w:left="0" w:right="58" w:firstLine="0"/>
        <w:jc w:val="both"/>
        <w:rPr>
          <w:rFonts w:eastAsia="Arial Unicode MS"/>
          <w:sz w:val="22"/>
        </w:rPr>
      </w:pPr>
      <w:r w:rsidRPr="0051721B">
        <w:rPr>
          <w:rFonts w:eastAsia="Arial Unicode MS"/>
          <w:sz w:val="22"/>
        </w:rPr>
        <w:t xml:space="preserve">NREPP and Blue Prints differ in terms of which programs are included in the registry. NREPP rates </w:t>
      </w:r>
      <w:proofErr w:type="gramStart"/>
      <w:r w:rsidRPr="0051721B">
        <w:rPr>
          <w:rFonts w:eastAsia="Arial Unicode MS"/>
          <w:sz w:val="22"/>
        </w:rPr>
        <w:t>a large number of</w:t>
      </w:r>
      <w:proofErr w:type="gramEnd"/>
      <w:r w:rsidRPr="0051721B">
        <w:rPr>
          <w:rFonts w:eastAsia="Arial Unicode MS"/>
          <w:sz w:val="22"/>
        </w:rPr>
        <w:t xml:space="preserve"> programs and provides outcome ratings for each. Inclusion on the list is </w:t>
      </w:r>
      <w:r w:rsidRPr="0051721B">
        <w:rPr>
          <w:rFonts w:eastAsia="Arial Unicode MS"/>
          <w:sz w:val="22"/>
          <w:u w:val="single"/>
        </w:rPr>
        <w:t>not</w:t>
      </w:r>
      <w:r w:rsidRPr="0051721B">
        <w:rPr>
          <w:rFonts w:eastAsia="Arial Unicode MS"/>
          <w:sz w:val="22"/>
        </w:rPr>
        <w:t xml:space="preserve"> assurance that a program is evidence-based. You must review individual program outcomes to determine if a program will meet </w:t>
      </w:r>
      <w:r w:rsidR="0051721B" w:rsidRPr="0051721B">
        <w:rPr>
          <w:rFonts w:eastAsia="Arial Unicode MS"/>
          <w:sz w:val="22"/>
        </w:rPr>
        <w:t xml:space="preserve">the needs identified in your </w:t>
      </w:r>
      <w:proofErr w:type="gramStart"/>
      <w:r w:rsidR="0051721B" w:rsidRPr="0051721B">
        <w:rPr>
          <w:rFonts w:eastAsia="Arial Unicode MS"/>
          <w:sz w:val="22"/>
        </w:rPr>
        <w:t>needs</w:t>
      </w:r>
      <w:proofErr w:type="gramEnd"/>
      <w:r w:rsidR="0051721B" w:rsidRPr="0051721B">
        <w:rPr>
          <w:rFonts w:eastAsia="Arial Unicode MS"/>
          <w:sz w:val="22"/>
        </w:rPr>
        <w:t xml:space="preserve"> assessment</w:t>
      </w:r>
      <w:r w:rsidRPr="0051721B">
        <w:rPr>
          <w:rFonts w:eastAsia="Arial Unicode MS"/>
          <w:sz w:val="22"/>
        </w:rPr>
        <w:t xml:space="preserve">. By contrast Blue Prints only includes programs that have meet standards for either being a model or promising program. Inclusion on the list is assurance that a program is evidence-based. </w:t>
      </w:r>
    </w:p>
    <w:p w14:paraId="2B79A0B9" w14:textId="77777777" w:rsidR="00AC21CA" w:rsidRPr="0051721B" w:rsidRDefault="00AC21CA" w:rsidP="009B34E0">
      <w:pPr>
        <w:spacing w:after="0" w:line="240" w:lineRule="auto"/>
        <w:ind w:left="0" w:right="58" w:firstLine="0"/>
        <w:jc w:val="both"/>
        <w:rPr>
          <w:rFonts w:eastAsia="Arial Unicode MS"/>
          <w:sz w:val="22"/>
        </w:rPr>
      </w:pPr>
    </w:p>
    <w:p w14:paraId="2B79A0BA" w14:textId="77777777" w:rsidR="004F4216" w:rsidRDefault="00AC21CA" w:rsidP="0051721B">
      <w:pPr>
        <w:spacing w:after="100" w:afterAutospacing="1" w:line="240" w:lineRule="auto"/>
        <w:ind w:left="0" w:firstLine="0"/>
        <w:jc w:val="both"/>
        <w:rPr>
          <w:sz w:val="22"/>
        </w:rPr>
      </w:pPr>
      <w:r w:rsidRPr="0051721B">
        <w:rPr>
          <w:rFonts w:eastAsia="Arial Unicode MS"/>
          <w:sz w:val="22"/>
        </w:rPr>
        <w:t xml:space="preserve">NREPP and Blue Prints can be a first step to promoting </w:t>
      </w:r>
      <w:r w:rsidRPr="0051721B">
        <w:rPr>
          <w:rFonts w:eastAsia="Arial Unicode MS"/>
          <w:b/>
          <w:i/>
          <w:sz w:val="22"/>
        </w:rPr>
        <w:t>informed decision making</w:t>
      </w:r>
      <w:r w:rsidRPr="0051721B">
        <w:rPr>
          <w:rFonts w:eastAsia="Arial Unicode MS"/>
          <w:sz w:val="22"/>
        </w:rPr>
        <w:t xml:space="preserve"> and can help you begin to determine whether a </w:t>
      </w:r>
      <w:proofErr w:type="gramStart"/>
      <w:r w:rsidRPr="0051721B">
        <w:rPr>
          <w:rFonts w:eastAsia="Arial Unicode MS"/>
          <w:sz w:val="22"/>
        </w:rPr>
        <w:t>particular Youth</w:t>
      </w:r>
      <w:proofErr w:type="gramEnd"/>
      <w:r w:rsidRPr="0051721B">
        <w:rPr>
          <w:rFonts w:eastAsia="Arial Unicode MS"/>
          <w:sz w:val="22"/>
        </w:rPr>
        <w:t xml:space="preserve"> Prevention Education program will meet the needs of your school and community. </w:t>
      </w:r>
      <w:r w:rsidR="0051721B" w:rsidRPr="0051721B">
        <w:rPr>
          <w:rFonts w:eastAsia="Arial Unicode MS"/>
          <w:sz w:val="22"/>
        </w:rPr>
        <w:t xml:space="preserve">You may also consult </w:t>
      </w:r>
      <w:r w:rsidR="0051721B" w:rsidRPr="00B615FF">
        <w:rPr>
          <w:rFonts w:eastAsia="Arial Unicode MS"/>
          <w:sz w:val="22"/>
        </w:rPr>
        <w:t xml:space="preserve">the </w:t>
      </w:r>
      <w:r w:rsidR="0051721B" w:rsidRPr="00B615FF">
        <w:rPr>
          <w:sz w:val="22"/>
        </w:rPr>
        <w:t>North Carolina Prevention Technical Assistance System for guidance in identifying evidence-based prevention programs that meet your local needs</w:t>
      </w:r>
      <w:r w:rsidR="00B615FF" w:rsidRPr="00B615FF">
        <w:rPr>
          <w:sz w:val="22"/>
        </w:rPr>
        <w:t xml:space="preserve"> by emailing Jessica Dicken </w:t>
      </w:r>
      <w:r w:rsidR="00B615FF" w:rsidRPr="00B615FF">
        <w:rPr>
          <w:color w:val="000000" w:themeColor="text1"/>
          <w:sz w:val="22"/>
        </w:rPr>
        <w:t xml:space="preserve">at </w:t>
      </w:r>
      <w:hyperlink r:id="rId20" w:tgtFrame="_blank" w:history="1">
        <w:r w:rsidR="00B615FF" w:rsidRPr="00B615FF">
          <w:rPr>
            <w:rStyle w:val="Hyperlink"/>
            <w:color w:val="000000" w:themeColor="text1"/>
            <w:sz w:val="22"/>
            <w:u w:val="none"/>
          </w:rPr>
          <w:t>jkdicke2@uncg.edu</w:t>
        </w:r>
      </w:hyperlink>
      <w:r w:rsidR="0051721B" w:rsidRPr="0051721B">
        <w:rPr>
          <w:sz w:val="22"/>
        </w:rPr>
        <w:t xml:space="preserve">. </w:t>
      </w:r>
    </w:p>
    <w:p w14:paraId="2B79A0BB" w14:textId="77777777" w:rsidR="002D645D" w:rsidRPr="00B37428" w:rsidRDefault="002D645D" w:rsidP="00460358">
      <w:pPr>
        <w:pStyle w:val="Heading1"/>
        <w:rPr>
          <w:sz w:val="22"/>
        </w:rPr>
      </w:pPr>
      <w:r w:rsidRPr="00B37428">
        <w:rPr>
          <w:sz w:val="22"/>
        </w:rPr>
        <w:t>The Importance of School and Community Collaboration</w:t>
      </w:r>
    </w:p>
    <w:p w14:paraId="2B79A0BC" w14:textId="77777777" w:rsidR="00FA2986" w:rsidRPr="00B37428" w:rsidRDefault="00FA2986" w:rsidP="00B37428">
      <w:pPr>
        <w:spacing w:after="0" w:line="240" w:lineRule="auto"/>
        <w:ind w:left="0" w:firstLine="0"/>
        <w:jc w:val="both"/>
        <w:rPr>
          <w:rFonts w:eastAsia="Calibri"/>
          <w:sz w:val="22"/>
        </w:rPr>
      </w:pPr>
    </w:p>
    <w:p w14:paraId="2B79A0BD" w14:textId="77777777" w:rsidR="00FA2986" w:rsidRPr="00B37428" w:rsidRDefault="00FA2986" w:rsidP="009B34E0">
      <w:pPr>
        <w:spacing w:after="0" w:line="240" w:lineRule="auto"/>
        <w:ind w:left="0" w:right="58" w:firstLine="0"/>
        <w:jc w:val="both"/>
        <w:rPr>
          <w:rFonts w:eastAsia="Arial Unicode MS"/>
          <w:sz w:val="22"/>
        </w:rPr>
      </w:pPr>
      <w:r w:rsidRPr="00B37428">
        <w:rPr>
          <w:rFonts w:eastAsia="Arial Unicode MS"/>
          <w:sz w:val="22"/>
        </w:rPr>
        <w:t xml:space="preserve">Collaboration is </w:t>
      </w:r>
      <w:r w:rsidRPr="00B37428">
        <w:rPr>
          <w:rFonts w:eastAsia="Arial Unicode MS"/>
          <w:i/>
          <w:sz w:val="22"/>
        </w:rPr>
        <w:t>a process of participation through which people, groups, and organizations work together to achieve desired results</w:t>
      </w:r>
      <w:r w:rsidRPr="00B37428">
        <w:rPr>
          <w:rFonts w:eastAsia="Arial Unicode MS"/>
          <w:sz w:val="22"/>
        </w:rPr>
        <w:t xml:space="preserve">.  Collaborations accomplish shared vision, achieve positive outcomes for the audiences they serve, and build an interdependent system to address issues and opportunities.  Collaborations also involve the sharing of resources and responsibilities to jointly plan, implement, and evaluate programs to achieve common goals. </w:t>
      </w:r>
    </w:p>
    <w:p w14:paraId="2B79A0BE" w14:textId="77777777" w:rsidR="00FA2986" w:rsidRPr="00B37428" w:rsidRDefault="00FA2986" w:rsidP="009B34E0">
      <w:pPr>
        <w:spacing w:after="0" w:line="240" w:lineRule="auto"/>
        <w:ind w:left="0" w:right="58" w:firstLine="0"/>
        <w:jc w:val="both"/>
        <w:rPr>
          <w:rFonts w:eastAsia="Arial Unicode MS"/>
          <w:sz w:val="22"/>
        </w:rPr>
      </w:pPr>
    </w:p>
    <w:p w14:paraId="2B79A0BF" w14:textId="77777777" w:rsidR="00FA2986" w:rsidRPr="00B37428" w:rsidRDefault="00FA2986" w:rsidP="009B34E0">
      <w:pPr>
        <w:spacing w:after="0" w:line="240" w:lineRule="auto"/>
        <w:ind w:left="0" w:right="58" w:firstLine="0"/>
        <w:jc w:val="both"/>
        <w:rPr>
          <w:rFonts w:eastAsia="Arial Unicode MS"/>
          <w:sz w:val="22"/>
        </w:rPr>
      </w:pPr>
      <w:r w:rsidRPr="00B37428">
        <w:rPr>
          <w:rFonts w:eastAsia="Arial Unicode MS"/>
          <w:sz w:val="22"/>
        </w:rPr>
        <w:t xml:space="preserve">Collaboration is vital to the success of your Youth Prevention Education program.  Collaboration is essential because ideally you will need various levels of support to ensure a successful program.  However, the key question is, “How does a Youth Prevention Education program collaborate effectively to ensure their message of prevention is supported and impactful?”  </w:t>
      </w:r>
    </w:p>
    <w:p w14:paraId="2B79A0C0" w14:textId="77777777" w:rsidR="00FA2986" w:rsidRPr="00B37428" w:rsidRDefault="00FA2986" w:rsidP="009B34E0">
      <w:pPr>
        <w:spacing w:after="0" w:line="240" w:lineRule="auto"/>
        <w:ind w:left="0" w:right="58" w:firstLine="0"/>
        <w:jc w:val="both"/>
        <w:rPr>
          <w:rFonts w:eastAsia="Arial Unicode MS"/>
          <w:sz w:val="22"/>
        </w:rPr>
      </w:pPr>
    </w:p>
    <w:p w14:paraId="2B79A0C1" w14:textId="77777777" w:rsidR="00FA2986" w:rsidRDefault="00FA2986" w:rsidP="009B34E0">
      <w:pPr>
        <w:spacing w:after="0" w:line="240" w:lineRule="auto"/>
        <w:ind w:left="0" w:right="58" w:firstLine="0"/>
        <w:jc w:val="both"/>
        <w:rPr>
          <w:rFonts w:eastAsia="Arial Unicode MS"/>
          <w:sz w:val="22"/>
        </w:rPr>
      </w:pPr>
      <w:r w:rsidRPr="00B37428">
        <w:rPr>
          <w:rFonts w:eastAsia="Arial Unicode MS"/>
          <w:sz w:val="22"/>
        </w:rPr>
        <w:t xml:space="preserve">Listed below are some suggestions to help providers build strong and meaningful collaborations with the community and school. </w:t>
      </w:r>
    </w:p>
    <w:p w14:paraId="2B79A0C2" w14:textId="77777777" w:rsidR="008720FD" w:rsidRDefault="008720FD" w:rsidP="009B34E0">
      <w:pPr>
        <w:spacing w:after="0" w:line="240" w:lineRule="auto"/>
        <w:ind w:left="0" w:right="58" w:firstLine="0"/>
        <w:jc w:val="both"/>
        <w:rPr>
          <w:rFonts w:eastAsia="Arial Unicode MS"/>
          <w:sz w:val="22"/>
        </w:rPr>
      </w:pPr>
    </w:p>
    <w:p w14:paraId="2B79A0C3" w14:textId="77777777" w:rsidR="00306BB8" w:rsidRPr="008720FD" w:rsidRDefault="00306BB8" w:rsidP="008720FD">
      <w:pPr>
        <w:pStyle w:val="ListParagraph"/>
        <w:numPr>
          <w:ilvl w:val="0"/>
          <w:numId w:val="2"/>
        </w:numPr>
        <w:spacing w:after="160" w:line="259" w:lineRule="auto"/>
        <w:ind w:left="270" w:hanging="270"/>
        <w:rPr>
          <w:rFonts w:eastAsia="Arial Unicode MS"/>
          <w:sz w:val="22"/>
        </w:rPr>
      </w:pPr>
      <w:r w:rsidRPr="008720FD">
        <w:rPr>
          <w:rFonts w:eastAsia="Arial Unicode MS"/>
          <w:sz w:val="22"/>
        </w:rPr>
        <w:t xml:space="preserve">Invest fully in the time and effort it takes to negotiate a strong linkage agreement. A linkage agreement is a necessary component of successful collaboration and should be reviewed each year, renegotiated and updated when needed, and shared and revisited when new provider </w:t>
      </w:r>
      <w:r w:rsidRPr="008720FD">
        <w:rPr>
          <w:rFonts w:eastAsia="Arial Unicode MS"/>
          <w:sz w:val="22"/>
        </w:rPr>
        <w:lastRenderedPageBreak/>
        <w:t>staff, new school staff, or school administrators are hired.  A linkage agreement allows for both the provider and the school to share expectations, define roles, and outline responsibilities. A linkage agreement should also provide:</w:t>
      </w:r>
    </w:p>
    <w:p w14:paraId="2B79A0C4" w14:textId="77777777" w:rsidR="00306BB8" w:rsidRDefault="00306BB8" w:rsidP="009B34E0">
      <w:pPr>
        <w:numPr>
          <w:ilvl w:val="1"/>
          <w:numId w:val="2"/>
        </w:numPr>
        <w:spacing w:after="0" w:line="240" w:lineRule="auto"/>
        <w:ind w:left="720" w:right="58" w:hanging="360"/>
        <w:jc w:val="both"/>
        <w:rPr>
          <w:rFonts w:eastAsia="Arial Unicode MS"/>
          <w:sz w:val="22"/>
        </w:rPr>
      </w:pPr>
      <w:r>
        <w:rPr>
          <w:rFonts w:eastAsia="Arial Unicode MS"/>
          <w:sz w:val="22"/>
        </w:rPr>
        <w:t>Dates of services</w:t>
      </w:r>
    </w:p>
    <w:p w14:paraId="2B79A0C5" w14:textId="77777777" w:rsidR="00306BB8" w:rsidRDefault="00306BB8" w:rsidP="009B34E0">
      <w:pPr>
        <w:numPr>
          <w:ilvl w:val="1"/>
          <w:numId w:val="2"/>
        </w:numPr>
        <w:spacing w:after="0" w:line="240" w:lineRule="auto"/>
        <w:ind w:left="720" w:right="58" w:hanging="360"/>
        <w:jc w:val="both"/>
        <w:rPr>
          <w:rFonts w:eastAsia="Arial Unicode MS"/>
          <w:sz w:val="22"/>
        </w:rPr>
      </w:pPr>
      <w:r>
        <w:rPr>
          <w:rFonts w:eastAsia="Arial Unicode MS"/>
          <w:sz w:val="22"/>
        </w:rPr>
        <w:t>N</w:t>
      </w:r>
      <w:r w:rsidRPr="00B37428">
        <w:rPr>
          <w:rFonts w:eastAsia="Arial Unicode MS"/>
          <w:sz w:val="22"/>
        </w:rPr>
        <w:t>ame of th</w:t>
      </w:r>
      <w:r>
        <w:rPr>
          <w:rFonts w:eastAsia="Arial Unicode MS"/>
          <w:sz w:val="22"/>
        </w:rPr>
        <w:t>e curriculum being implemented</w:t>
      </w:r>
    </w:p>
    <w:p w14:paraId="2B79A0C6" w14:textId="77777777" w:rsidR="00306BB8" w:rsidRDefault="00306BB8" w:rsidP="009B34E0">
      <w:pPr>
        <w:numPr>
          <w:ilvl w:val="1"/>
          <w:numId w:val="2"/>
        </w:numPr>
        <w:spacing w:after="0" w:line="240" w:lineRule="auto"/>
        <w:ind w:left="720" w:right="58" w:hanging="360"/>
        <w:jc w:val="both"/>
        <w:rPr>
          <w:rFonts w:eastAsia="Arial Unicode MS"/>
          <w:sz w:val="22"/>
        </w:rPr>
      </w:pPr>
      <w:r>
        <w:rPr>
          <w:rFonts w:eastAsia="Arial Unicode MS"/>
          <w:sz w:val="22"/>
        </w:rPr>
        <w:t>Resources needed</w:t>
      </w:r>
    </w:p>
    <w:p w14:paraId="2B79A0C7" w14:textId="77777777" w:rsidR="00306BB8" w:rsidRDefault="00306BB8" w:rsidP="009B34E0">
      <w:pPr>
        <w:numPr>
          <w:ilvl w:val="1"/>
          <w:numId w:val="2"/>
        </w:numPr>
        <w:spacing w:after="0" w:line="240" w:lineRule="auto"/>
        <w:ind w:left="720" w:right="58" w:hanging="360"/>
        <w:jc w:val="both"/>
        <w:rPr>
          <w:rFonts w:eastAsia="Arial Unicode MS"/>
          <w:sz w:val="22"/>
        </w:rPr>
      </w:pPr>
      <w:r>
        <w:rPr>
          <w:rFonts w:eastAsia="Arial Unicode MS"/>
          <w:sz w:val="22"/>
        </w:rPr>
        <w:t xml:space="preserve">A </w:t>
      </w:r>
      <w:r w:rsidRPr="00B37428">
        <w:rPr>
          <w:rFonts w:eastAsia="Arial Unicode MS"/>
          <w:sz w:val="22"/>
        </w:rPr>
        <w:t>plan</w:t>
      </w:r>
      <w:r>
        <w:rPr>
          <w:rFonts w:eastAsia="Arial Unicode MS"/>
          <w:sz w:val="22"/>
        </w:rPr>
        <w:t xml:space="preserve"> to make up missed sessions</w:t>
      </w:r>
    </w:p>
    <w:p w14:paraId="2B79A0C8" w14:textId="77777777" w:rsidR="00306BB8" w:rsidRDefault="00306BB8" w:rsidP="009B34E0">
      <w:pPr>
        <w:numPr>
          <w:ilvl w:val="1"/>
          <w:numId w:val="2"/>
        </w:numPr>
        <w:spacing w:after="0" w:line="240" w:lineRule="auto"/>
        <w:ind w:left="720" w:right="58" w:hanging="360"/>
        <w:jc w:val="both"/>
        <w:rPr>
          <w:rFonts w:eastAsia="Arial Unicode MS"/>
          <w:sz w:val="22"/>
        </w:rPr>
      </w:pPr>
      <w:r>
        <w:rPr>
          <w:rFonts w:eastAsia="Arial Unicode MS"/>
          <w:sz w:val="22"/>
        </w:rPr>
        <w:t>A</w:t>
      </w:r>
      <w:r w:rsidRPr="00B37428">
        <w:rPr>
          <w:rFonts w:eastAsia="Arial Unicode MS"/>
          <w:sz w:val="22"/>
        </w:rPr>
        <w:t xml:space="preserve"> commitment by both parties to adhere to best practices</w:t>
      </w:r>
      <w:r w:rsidR="009B34E0">
        <w:rPr>
          <w:rFonts w:eastAsia="Arial Unicode MS"/>
          <w:sz w:val="22"/>
        </w:rPr>
        <w:t xml:space="preserve"> and substance </w:t>
      </w:r>
      <w:r w:rsidRPr="00B37428">
        <w:rPr>
          <w:rFonts w:eastAsia="Arial Unicode MS"/>
          <w:sz w:val="22"/>
        </w:rPr>
        <w:t>abus</w:t>
      </w:r>
      <w:r>
        <w:rPr>
          <w:rFonts w:eastAsia="Arial Unicode MS"/>
          <w:sz w:val="22"/>
        </w:rPr>
        <w:t>e prevention program standards</w:t>
      </w:r>
      <w:r w:rsidRPr="00B37428">
        <w:rPr>
          <w:rFonts w:eastAsia="Arial Unicode MS"/>
          <w:sz w:val="22"/>
        </w:rPr>
        <w:t xml:space="preserve"> </w:t>
      </w:r>
    </w:p>
    <w:p w14:paraId="2B79A0C9" w14:textId="77777777" w:rsidR="009B34E0" w:rsidRDefault="009B34E0" w:rsidP="009B34E0">
      <w:pPr>
        <w:pStyle w:val="ListParagraph"/>
        <w:spacing w:after="0" w:line="240" w:lineRule="auto"/>
        <w:ind w:left="270" w:right="58" w:firstLine="0"/>
        <w:jc w:val="both"/>
        <w:rPr>
          <w:rFonts w:eastAsia="Arial Unicode MS"/>
          <w:sz w:val="22"/>
        </w:rPr>
      </w:pPr>
    </w:p>
    <w:p w14:paraId="2B79A0CA" w14:textId="77777777" w:rsidR="00306BB8" w:rsidRPr="00F34A0A" w:rsidRDefault="00306BB8" w:rsidP="009B34E0">
      <w:pPr>
        <w:pStyle w:val="ListParagraph"/>
        <w:numPr>
          <w:ilvl w:val="0"/>
          <w:numId w:val="2"/>
        </w:numPr>
        <w:spacing w:after="0" w:line="240" w:lineRule="auto"/>
        <w:ind w:left="270" w:right="58" w:hanging="270"/>
        <w:jc w:val="both"/>
        <w:rPr>
          <w:rFonts w:eastAsia="Arial Unicode MS"/>
          <w:sz w:val="22"/>
        </w:rPr>
      </w:pPr>
      <w:r w:rsidRPr="00F34A0A">
        <w:rPr>
          <w:rFonts w:eastAsia="Arial Unicode MS"/>
          <w:sz w:val="22"/>
        </w:rPr>
        <w:t xml:space="preserve">It is important that both the provider representative (typically a manager) and the school representative (typically the principal or superintendent) sign the linkage agreement and each retains a signed copy. Lastly, </w:t>
      </w:r>
      <w:r w:rsidR="00EB1F84" w:rsidRPr="00F34A0A">
        <w:rPr>
          <w:rFonts w:eastAsia="Arial Unicode MS"/>
          <w:sz w:val="22"/>
        </w:rPr>
        <w:t>ensure</w:t>
      </w:r>
      <w:r w:rsidRPr="00F34A0A">
        <w:rPr>
          <w:rFonts w:eastAsia="Arial Unicode MS"/>
          <w:sz w:val="22"/>
        </w:rPr>
        <w:t xml:space="preserve"> all collaborators who have roles and responsibilities in the linkage agreement are given a copy of the linkage </w:t>
      </w:r>
      <w:proofErr w:type="gramStart"/>
      <w:r w:rsidRPr="00F34A0A">
        <w:rPr>
          <w:rFonts w:eastAsia="Arial Unicode MS"/>
          <w:sz w:val="22"/>
        </w:rPr>
        <w:t>agreement</w:t>
      </w:r>
      <w:proofErr w:type="gramEnd"/>
      <w:r w:rsidRPr="00F34A0A">
        <w:rPr>
          <w:rFonts w:eastAsia="Arial Unicode MS"/>
          <w:sz w:val="22"/>
        </w:rPr>
        <w:t xml:space="preserve"> so they are aware of the </w:t>
      </w:r>
      <w:r w:rsidR="00EB1F84" w:rsidRPr="00F34A0A">
        <w:rPr>
          <w:rFonts w:eastAsia="Arial Unicode MS"/>
          <w:sz w:val="22"/>
        </w:rPr>
        <w:t xml:space="preserve">information contained </w:t>
      </w:r>
      <w:r w:rsidRPr="00F34A0A">
        <w:rPr>
          <w:rFonts w:eastAsia="Arial Unicode MS"/>
          <w:sz w:val="22"/>
        </w:rPr>
        <w:t xml:space="preserve">within the linkage agreement and their </w:t>
      </w:r>
      <w:r w:rsidR="00EB1F84" w:rsidRPr="00F34A0A">
        <w:rPr>
          <w:rFonts w:eastAsia="Arial Unicode MS"/>
          <w:sz w:val="22"/>
        </w:rPr>
        <w:t xml:space="preserve">respective </w:t>
      </w:r>
      <w:r w:rsidRPr="00F34A0A">
        <w:rPr>
          <w:rFonts w:eastAsia="Arial Unicode MS"/>
          <w:sz w:val="22"/>
        </w:rPr>
        <w:t xml:space="preserve">roles and responsibilities. </w:t>
      </w:r>
    </w:p>
    <w:p w14:paraId="2B79A0CB" w14:textId="77777777" w:rsidR="00306BB8" w:rsidRPr="00B37428" w:rsidRDefault="00306BB8" w:rsidP="009B34E0">
      <w:pPr>
        <w:spacing w:after="0" w:line="240" w:lineRule="auto"/>
        <w:ind w:left="270" w:right="58" w:hanging="270"/>
        <w:jc w:val="both"/>
        <w:rPr>
          <w:rFonts w:eastAsia="Arial Unicode MS"/>
          <w:sz w:val="22"/>
        </w:rPr>
      </w:pPr>
    </w:p>
    <w:p w14:paraId="2B79A0CC" w14:textId="77777777" w:rsidR="00FA2986" w:rsidRPr="00B37428" w:rsidRDefault="00EB1F84" w:rsidP="009B34E0">
      <w:pPr>
        <w:numPr>
          <w:ilvl w:val="0"/>
          <w:numId w:val="2"/>
        </w:numPr>
        <w:spacing w:after="0" w:line="240" w:lineRule="auto"/>
        <w:ind w:left="270" w:right="58" w:hanging="270"/>
        <w:jc w:val="both"/>
        <w:rPr>
          <w:rFonts w:eastAsia="Arial Unicode MS"/>
          <w:sz w:val="22"/>
        </w:rPr>
      </w:pPr>
      <w:r>
        <w:rPr>
          <w:rFonts w:eastAsia="Arial Unicode MS"/>
          <w:sz w:val="22"/>
        </w:rPr>
        <w:t xml:space="preserve">Everything </w:t>
      </w:r>
      <w:r w:rsidR="006A13E4">
        <w:rPr>
          <w:rFonts w:eastAsia="Arial Unicode MS"/>
          <w:sz w:val="22"/>
        </w:rPr>
        <w:t>done in</w:t>
      </w:r>
      <w:r>
        <w:rPr>
          <w:rFonts w:eastAsia="Arial Unicode MS"/>
          <w:sz w:val="22"/>
        </w:rPr>
        <w:t xml:space="preserve"> relation to our</w:t>
      </w:r>
      <w:r w:rsidR="00FA2986" w:rsidRPr="00B37428">
        <w:rPr>
          <w:rFonts w:eastAsia="Arial Unicode MS"/>
          <w:sz w:val="22"/>
        </w:rPr>
        <w:t xml:space="preserve"> Youth Prevention Education program </w:t>
      </w:r>
      <w:r>
        <w:rPr>
          <w:rFonts w:eastAsia="Arial Unicode MS"/>
          <w:sz w:val="22"/>
        </w:rPr>
        <w:t>involves</w:t>
      </w:r>
      <w:r w:rsidR="00FA2986" w:rsidRPr="00B37428">
        <w:rPr>
          <w:rFonts w:eastAsia="Arial Unicode MS"/>
          <w:sz w:val="22"/>
        </w:rPr>
        <w:t xml:space="preserve"> </w:t>
      </w:r>
      <w:r>
        <w:rPr>
          <w:rFonts w:eastAsia="Arial Unicode MS"/>
          <w:sz w:val="22"/>
        </w:rPr>
        <w:t>effective collaboration</w:t>
      </w:r>
      <w:r w:rsidR="00FA2986" w:rsidRPr="00B37428">
        <w:rPr>
          <w:rFonts w:eastAsia="Arial Unicode MS"/>
          <w:sz w:val="22"/>
        </w:rPr>
        <w:t xml:space="preserve">.  </w:t>
      </w:r>
      <w:r>
        <w:rPr>
          <w:rFonts w:eastAsia="Arial Unicode MS"/>
          <w:sz w:val="22"/>
        </w:rPr>
        <w:t>Effective collaboration includes</w:t>
      </w:r>
      <w:r w:rsidR="00FA2986" w:rsidRPr="00B37428">
        <w:rPr>
          <w:rFonts w:eastAsia="Arial Unicode MS"/>
          <w:sz w:val="22"/>
        </w:rPr>
        <w:t xml:space="preserve"> stay</w:t>
      </w:r>
      <w:r>
        <w:rPr>
          <w:rFonts w:eastAsia="Arial Unicode MS"/>
          <w:sz w:val="22"/>
        </w:rPr>
        <w:t>ing</w:t>
      </w:r>
      <w:r w:rsidR="00FA2986" w:rsidRPr="00B37428">
        <w:rPr>
          <w:rFonts w:eastAsia="Arial Unicode MS"/>
          <w:sz w:val="22"/>
        </w:rPr>
        <w:t xml:space="preserve"> in contact with our collaborators, </w:t>
      </w:r>
      <w:r>
        <w:rPr>
          <w:rFonts w:eastAsia="Arial Unicode MS"/>
          <w:sz w:val="22"/>
        </w:rPr>
        <w:t>completing all</w:t>
      </w:r>
      <w:r w:rsidR="00FA2986" w:rsidRPr="00B37428">
        <w:rPr>
          <w:rFonts w:eastAsia="Arial Unicode MS"/>
          <w:sz w:val="22"/>
        </w:rPr>
        <w:t xml:space="preserve"> </w:t>
      </w:r>
      <w:r>
        <w:rPr>
          <w:rFonts w:eastAsia="Arial Unicode MS"/>
          <w:sz w:val="22"/>
        </w:rPr>
        <w:t xml:space="preserve">assigned </w:t>
      </w:r>
      <w:r w:rsidR="00FA2986" w:rsidRPr="00B37428">
        <w:rPr>
          <w:rFonts w:eastAsia="Arial Unicode MS"/>
          <w:sz w:val="22"/>
        </w:rPr>
        <w:t xml:space="preserve">tasks, and </w:t>
      </w:r>
      <w:r>
        <w:rPr>
          <w:rFonts w:eastAsia="Arial Unicode MS"/>
          <w:sz w:val="22"/>
        </w:rPr>
        <w:t xml:space="preserve">conducting ourselves in a </w:t>
      </w:r>
      <w:r w:rsidR="00FA2986" w:rsidRPr="00B37428">
        <w:rPr>
          <w:rFonts w:eastAsia="Arial Unicode MS"/>
          <w:sz w:val="22"/>
        </w:rPr>
        <w:t xml:space="preserve">professional </w:t>
      </w:r>
      <w:r>
        <w:rPr>
          <w:rFonts w:eastAsia="Arial Unicode MS"/>
          <w:sz w:val="22"/>
        </w:rPr>
        <w:t xml:space="preserve">manner </w:t>
      </w:r>
      <w:proofErr w:type="gramStart"/>
      <w:r>
        <w:rPr>
          <w:rFonts w:eastAsia="Arial Unicode MS"/>
          <w:sz w:val="22"/>
        </w:rPr>
        <w:t>at all times</w:t>
      </w:r>
      <w:proofErr w:type="gramEnd"/>
      <w:r w:rsidR="00FA2986" w:rsidRPr="00B37428">
        <w:rPr>
          <w:rFonts w:eastAsia="Arial Unicode MS"/>
          <w:sz w:val="22"/>
        </w:rPr>
        <w:t xml:space="preserve">. </w:t>
      </w:r>
    </w:p>
    <w:p w14:paraId="2B79A0CD" w14:textId="77777777" w:rsidR="00FA2986" w:rsidRPr="00B37428" w:rsidRDefault="00FA2986" w:rsidP="009B34E0">
      <w:pPr>
        <w:spacing w:after="0" w:line="240" w:lineRule="auto"/>
        <w:ind w:left="270" w:right="58" w:hanging="270"/>
        <w:jc w:val="both"/>
        <w:rPr>
          <w:rFonts w:eastAsia="Arial Unicode MS"/>
          <w:sz w:val="22"/>
        </w:rPr>
      </w:pPr>
    </w:p>
    <w:p w14:paraId="2B79A0CE" w14:textId="77777777" w:rsidR="00FA2986" w:rsidRPr="009B34E0" w:rsidRDefault="00FA2986" w:rsidP="009B34E0">
      <w:pPr>
        <w:numPr>
          <w:ilvl w:val="0"/>
          <w:numId w:val="2"/>
        </w:numPr>
        <w:spacing w:after="0" w:line="240" w:lineRule="auto"/>
        <w:ind w:left="270" w:right="58" w:hanging="270"/>
        <w:jc w:val="both"/>
        <w:rPr>
          <w:rFonts w:eastAsia="Arial Unicode MS"/>
          <w:sz w:val="22"/>
        </w:rPr>
      </w:pPr>
      <w:r w:rsidRPr="009B34E0">
        <w:rPr>
          <w:rFonts w:eastAsia="Arial Unicode MS"/>
          <w:sz w:val="22"/>
        </w:rPr>
        <w:t xml:space="preserve">When working with a school to collaborate, look at finding stakeholders in your Youth Prevention Education program beyond just the classroom teacher.  While it is vital to have the support of the classroom teacher, you should also work to include the building principal, school nurse, school counselors and anyone else focused on achieving positive outcomes for young people.  </w:t>
      </w:r>
    </w:p>
    <w:p w14:paraId="2B79A0CF" w14:textId="77777777" w:rsidR="00FA2986" w:rsidRPr="00B37428" w:rsidRDefault="00FA2986" w:rsidP="009B34E0">
      <w:pPr>
        <w:spacing w:after="0" w:line="240" w:lineRule="auto"/>
        <w:ind w:left="270" w:right="58" w:hanging="270"/>
        <w:jc w:val="both"/>
        <w:rPr>
          <w:rFonts w:eastAsia="Arial Unicode MS"/>
          <w:sz w:val="22"/>
        </w:rPr>
      </w:pPr>
    </w:p>
    <w:p w14:paraId="2B79A0D0" w14:textId="77777777" w:rsidR="00FA2986" w:rsidRPr="00B37428" w:rsidRDefault="00FA2986" w:rsidP="009B34E0">
      <w:pPr>
        <w:numPr>
          <w:ilvl w:val="0"/>
          <w:numId w:val="2"/>
        </w:numPr>
        <w:spacing w:after="0" w:line="240" w:lineRule="auto"/>
        <w:ind w:left="270" w:right="58" w:hanging="270"/>
        <w:jc w:val="both"/>
        <w:rPr>
          <w:rFonts w:eastAsia="Arial Unicode MS"/>
          <w:sz w:val="22"/>
        </w:rPr>
      </w:pPr>
      <w:r w:rsidRPr="00B37428">
        <w:rPr>
          <w:rFonts w:eastAsia="Arial Unicode MS"/>
          <w:sz w:val="22"/>
        </w:rPr>
        <w:t xml:space="preserve">Make the most of the time you set aside for meetings.  Take the time to learn effective meeting facilitation skills and remember people are impressed more by actions than talk. </w:t>
      </w:r>
    </w:p>
    <w:p w14:paraId="2B79A0D1" w14:textId="77777777" w:rsidR="00FA2986" w:rsidRPr="00B37428" w:rsidRDefault="00FA2986" w:rsidP="009B34E0">
      <w:pPr>
        <w:spacing w:after="0" w:line="240" w:lineRule="auto"/>
        <w:ind w:left="270" w:right="58" w:hanging="270"/>
        <w:jc w:val="both"/>
        <w:rPr>
          <w:rFonts w:eastAsia="Arial Unicode MS"/>
          <w:sz w:val="22"/>
        </w:rPr>
      </w:pPr>
    </w:p>
    <w:p w14:paraId="2B79A0D2" w14:textId="77777777" w:rsidR="00FA2986" w:rsidRPr="00B37428" w:rsidRDefault="00FA2986" w:rsidP="009B34E0">
      <w:pPr>
        <w:numPr>
          <w:ilvl w:val="0"/>
          <w:numId w:val="2"/>
        </w:numPr>
        <w:spacing w:after="0" w:line="240" w:lineRule="auto"/>
        <w:ind w:left="270" w:right="58" w:hanging="270"/>
        <w:jc w:val="both"/>
        <w:rPr>
          <w:rFonts w:eastAsia="Arial Unicode MS"/>
          <w:sz w:val="22"/>
        </w:rPr>
      </w:pPr>
      <w:r w:rsidRPr="00B37428">
        <w:rPr>
          <w:rFonts w:eastAsia="Arial Unicode MS"/>
          <w:sz w:val="22"/>
        </w:rPr>
        <w:t xml:space="preserve">While meetings and check-ins are important, look for opportunities to provide substance abuse prevention education opportunities for the staff at the schools you are working with.  Work with the principal to be included in a teacher/staff institute day or school improvement day for a few minutes to present information about your Youth Prevention Education program to the staff.  This is also a great opportunity for you to get to know more of the staff at the school and for the school staff to know who you are, what you are teaching students during your time in the classroom, and your investment in their school and students. </w:t>
      </w:r>
    </w:p>
    <w:p w14:paraId="2B79A0D3" w14:textId="77777777" w:rsidR="00FA2986" w:rsidRPr="00B37428" w:rsidRDefault="00FA2986" w:rsidP="009B34E0">
      <w:pPr>
        <w:spacing w:after="0" w:line="240" w:lineRule="auto"/>
        <w:ind w:left="270" w:right="58" w:hanging="270"/>
        <w:jc w:val="both"/>
        <w:rPr>
          <w:rFonts w:eastAsia="Arial Unicode MS"/>
          <w:sz w:val="22"/>
        </w:rPr>
      </w:pPr>
    </w:p>
    <w:p w14:paraId="2B79A0D4" w14:textId="77777777" w:rsidR="00FA2986" w:rsidRPr="00B37428" w:rsidRDefault="00FA2986" w:rsidP="009B34E0">
      <w:pPr>
        <w:numPr>
          <w:ilvl w:val="0"/>
          <w:numId w:val="2"/>
        </w:numPr>
        <w:spacing w:after="0" w:line="240" w:lineRule="auto"/>
        <w:ind w:left="270" w:right="58" w:hanging="270"/>
        <w:jc w:val="both"/>
        <w:rPr>
          <w:rFonts w:eastAsia="Arial Unicode MS"/>
          <w:sz w:val="22"/>
        </w:rPr>
      </w:pPr>
      <w:r w:rsidRPr="00B37428">
        <w:rPr>
          <w:rFonts w:eastAsia="Arial Unicode MS"/>
          <w:sz w:val="22"/>
        </w:rPr>
        <w:t xml:space="preserve">When you have materials to send home with students look for opportunities to include both your signature and the signature from a representative of the school.  This sends </w:t>
      </w:r>
      <w:r w:rsidR="002933C6">
        <w:rPr>
          <w:rFonts w:eastAsia="Arial Unicode MS"/>
          <w:sz w:val="22"/>
        </w:rPr>
        <w:t>an endorsement from the school</w:t>
      </w:r>
      <w:r w:rsidRPr="00B37428">
        <w:rPr>
          <w:rFonts w:eastAsia="Arial Unicode MS"/>
          <w:sz w:val="22"/>
        </w:rPr>
        <w:t xml:space="preserve"> </w:t>
      </w:r>
      <w:r w:rsidR="00C10BAF">
        <w:rPr>
          <w:rFonts w:eastAsia="Arial Unicode MS"/>
          <w:sz w:val="22"/>
        </w:rPr>
        <w:t>for prevention programming</w:t>
      </w:r>
      <w:r w:rsidRPr="00B37428">
        <w:rPr>
          <w:rFonts w:eastAsia="Arial Unicode MS"/>
          <w:sz w:val="22"/>
        </w:rPr>
        <w:t xml:space="preserve">. </w:t>
      </w:r>
      <w:r w:rsidRPr="00B37428">
        <w:rPr>
          <w:rFonts w:eastAsia="Arial Unicode MS"/>
          <w:b/>
          <w:sz w:val="22"/>
        </w:rPr>
        <w:t xml:space="preserve"> </w:t>
      </w:r>
    </w:p>
    <w:p w14:paraId="2B79A0D5" w14:textId="77777777" w:rsidR="00FA2986" w:rsidRPr="00B37428" w:rsidRDefault="00FA2986" w:rsidP="009B34E0">
      <w:pPr>
        <w:spacing w:after="0" w:line="240" w:lineRule="auto"/>
        <w:ind w:left="270" w:right="58" w:hanging="270"/>
        <w:jc w:val="both"/>
        <w:rPr>
          <w:rFonts w:eastAsia="Arial Unicode MS"/>
          <w:sz w:val="22"/>
        </w:rPr>
      </w:pPr>
    </w:p>
    <w:p w14:paraId="2B79A0D6" w14:textId="77777777" w:rsidR="00D85665" w:rsidRPr="008720FD" w:rsidRDefault="00EB1F84" w:rsidP="001A5C9D">
      <w:pPr>
        <w:numPr>
          <w:ilvl w:val="0"/>
          <w:numId w:val="2"/>
        </w:numPr>
        <w:spacing w:after="0" w:line="240" w:lineRule="auto"/>
        <w:ind w:left="270" w:right="58" w:hanging="270"/>
        <w:jc w:val="both"/>
        <w:rPr>
          <w:rFonts w:eastAsia="Arial Unicode MS"/>
          <w:sz w:val="22"/>
        </w:rPr>
      </w:pPr>
      <w:r w:rsidRPr="008720FD">
        <w:rPr>
          <w:rFonts w:eastAsia="Arial Unicode MS"/>
          <w:sz w:val="22"/>
        </w:rPr>
        <w:t xml:space="preserve">Aim to establish stable and sustainable working relationships with </w:t>
      </w:r>
      <w:r w:rsidRPr="008720FD">
        <w:rPr>
          <w:rFonts w:eastAsia="Arial Unicode MS"/>
          <w:b/>
          <w:sz w:val="22"/>
        </w:rPr>
        <w:t>all</w:t>
      </w:r>
      <w:r w:rsidRPr="008720FD">
        <w:rPr>
          <w:rFonts w:eastAsia="Arial Unicode MS"/>
          <w:sz w:val="22"/>
        </w:rPr>
        <w:t xml:space="preserve"> collaborators within the school.</w:t>
      </w:r>
      <w:r w:rsidRPr="008720FD">
        <w:rPr>
          <w:rFonts w:eastAsia="Arial Unicode MS"/>
          <w:b/>
          <w:sz w:val="22"/>
        </w:rPr>
        <w:t xml:space="preserve"> </w:t>
      </w:r>
      <w:r w:rsidR="00FA2986" w:rsidRPr="008720FD">
        <w:rPr>
          <w:rFonts w:eastAsia="Arial Unicode MS"/>
          <w:sz w:val="22"/>
        </w:rPr>
        <w:t>While you want to nurture and develop the professional relationship</w:t>
      </w:r>
      <w:r w:rsidRPr="008720FD">
        <w:rPr>
          <w:rFonts w:eastAsia="Arial Unicode MS"/>
          <w:sz w:val="22"/>
        </w:rPr>
        <w:t>s</w:t>
      </w:r>
      <w:r w:rsidR="00FA2986" w:rsidRPr="008720FD">
        <w:rPr>
          <w:rFonts w:eastAsia="Arial Unicode MS"/>
          <w:sz w:val="22"/>
        </w:rPr>
        <w:t xml:space="preserve"> you have with the classroom teacher </w:t>
      </w:r>
      <w:r w:rsidRPr="008720FD">
        <w:rPr>
          <w:rFonts w:eastAsia="Arial Unicode MS"/>
          <w:sz w:val="22"/>
        </w:rPr>
        <w:t>and/</w:t>
      </w:r>
      <w:r w:rsidR="00FA2986" w:rsidRPr="008720FD">
        <w:rPr>
          <w:rFonts w:eastAsia="Arial Unicode MS"/>
          <w:sz w:val="22"/>
        </w:rPr>
        <w:t>or school administrator, personal connections are vulnerable to the mobility that characterizes school staff and administration.  If you focus only on the cla</w:t>
      </w:r>
      <w:r w:rsidRPr="008720FD">
        <w:rPr>
          <w:rFonts w:eastAsia="Arial Unicode MS"/>
          <w:sz w:val="22"/>
        </w:rPr>
        <w:t>ssroom teacher or the principal and</w:t>
      </w:r>
      <w:r w:rsidR="00FA2986" w:rsidRPr="008720FD">
        <w:rPr>
          <w:rFonts w:eastAsia="Arial Unicode MS"/>
          <w:sz w:val="22"/>
        </w:rPr>
        <w:t xml:space="preserve"> they leave the school, you </w:t>
      </w:r>
      <w:r w:rsidRPr="008720FD">
        <w:rPr>
          <w:rFonts w:eastAsia="Arial Unicode MS"/>
          <w:sz w:val="22"/>
        </w:rPr>
        <w:t xml:space="preserve">may </w:t>
      </w:r>
      <w:r w:rsidR="00FA2986" w:rsidRPr="008720FD">
        <w:rPr>
          <w:rFonts w:eastAsia="Arial Unicode MS"/>
          <w:sz w:val="22"/>
        </w:rPr>
        <w:t xml:space="preserve">have to rebuild relationships to ensure the continued delivery of your Youth Prevention Education program.  </w:t>
      </w:r>
    </w:p>
    <w:sectPr w:rsidR="00D85665" w:rsidRPr="008720FD" w:rsidSect="00C863E6">
      <w:headerReference w:type="default" r:id="rId21"/>
      <w:footerReference w:type="even" r:id="rId22"/>
      <w:footerReference w:type="default" r:id="rId23"/>
      <w:footerReference w:type="first" r:id="rId24"/>
      <w:pgSz w:w="12240" w:h="15840"/>
      <w:pgMar w:top="1443" w:right="1382" w:bottom="1725"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34E5" w14:textId="77777777" w:rsidR="000F61FB" w:rsidRDefault="000F61FB">
      <w:pPr>
        <w:spacing w:after="0" w:line="240" w:lineRule="auto"/>
      </w:pPr>
      <w:r>
        <w:separator/>
      </w:r>
    </w:p>
  </w:endnote>
  <w:endnote w:type="continuationSeparator" w:id="0">
    <w:p w14:paraId="30844BE6" w14:textId="77777777" w:rsidR="000F61FB" w:rsidRDefault="000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A0FE" w14:textId="77777777" w:rsidR="007625B6" w:rsidRDefault="007625B6">
    <w:pPr>
      <w:spacing w:after="0" w:line="216" w:lineRule="auto"/>
      <w:ind w:left="343" w:right="288" w:firstLine="0"/>
      <w:jc w:val="center"/>
    </w:pPr>
    <w:r>
      <w:t xml:space="preserve">Communication Campaigns Professional Development Resource Guide © 2011, Prevention First </w:t>
    </w:r>
    <w:r>
      <w:fldChar w:fldCharType="begin"/>
    </w:r>
    <w:r>
      <w:instrText xml:space="preserve"> PAGE   \* MERGEFORMAT </w:instrText>
    </w:r>
    <w:r>
      <w:fldChar w:fldCharType="separate"/>
    </w:r>
    <w:r>
      <w:rPr>
        <w:noProof/>
      </w:rPr>
      <w:t>16</w:t>
    </w:r>
    <w: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A0FF" w14:textId="77777777" w:rsidR="007625B6" w:rsidRDefault="007625B6" w:rsidP="00154DAE">
    <w:pPr>
      <w:pStyle w:val="Footer"/>
      <w:ind w:left="0" w:firstLine="0"/>
    </w:pPr>
    <w:r w:rsidRPr="008F1403">
      <w:rPr>
        <w:i/>
        <w:noProof/>
      </w:rPr>
      <mc:AlternateContent>
        <mc:Choice Requires="wpg">
          <w:drawing>
            <wp:anchor distT="0" distB="0" distL="114300" distR="114300" simplePos="0" relativeHeight="251677184" behindDoc="0" locked="0" layoutInCell="1" allowOverlap="1" wp14:anchorId="2B79A101" wp14:editId="2B79A102">
              <wp:simplePos x="0" y="0"/>
              <wp:positionH relativeFrom="page">
                <wp:posOffset>9525</wp:posOffset>
              </wp:positionH>
              <wp:positionV relativeFrom="bottomMargin">
                <wp:posOffset>90379</wp:posOffset>
              </wp:positionV>
              <wp:extent cx="6767830" cy="592245"/>
              <wp:effectExtent l="0" t="0" r="0" b="17780"/>
              <wp:wrapNone/>
              <wp:docPr id="16374" name="Group 16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592245"/>
                        <a:chOff x="15" y="14415"/>
                        <a:chExt cx="10658" cy="1060"/>
                      </a:xfrm>
                    </wpg:grpSpPr>
                    <wps:wsp>
                      <wps:cNvPr id="16375" name="AutoShape 15"/>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6376" name="Oval 16"/>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77" name="Oval 17"/>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78" name="Oval 18"/>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79A108" w14:textId="77777777" w:rsidR="007625B6" w:rsidRDefault="007625B6">
                            <w:pPr>
                              <w:pStyle w:val="Header"/>
                              <w:jc w:val="center"/>
                              <w:rPr>
                                <w:color w:val="FFFFFF" w:themeColor="background1"/>
                              </w:rPr>
                            </w:pPr>
                            <w:r>
                              <w:rPr>
                                <w:color w:val="auto"/>
                              </w:rPr>
                              <w:fldChar w:fldCharType="begin"/>
                            </w:r>
                            <w:r>
                              <w:instrText xml:space="preserve"> PAGE   \* MERGEFORMAT </w:instrText>
                            </w:r>
                            <w:r>
                              <w:rPr>
                                <w:color w:val="auto"/>
                              </w:rPr>
                              <w:fldChar w:fldCharType="separate"/>
                            </w:r>
                            <w:r w:rsidR="00222627" w:rsidRPr="00222627">
                              <w:rPr>
                                <w:noProof/>
                                <w:color w:val="FFFFFF" w:themeColor="background1"/>
                              </w:rPr>
                              <w:t>10</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9A101" id="Group 16374" o:spid="_x0000_s1027" style="position:absolute;margin-left:.75pt;margin-top:7.1pt;width:532.9pt;height:46.65pt;z-index:251677184;mso-position-horizontal-relative:page;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">
              <v:shapetype id="_x0000_t32" coordsize="21600,21600" o:spt="32" o:oned="t" path="m,l21600,21600e" filled="f">
                <v:path arrowok="t" fillok="f" o:connecttype="none"/>
                <o:lock v:ext="edit" shapetype="t"/>
              </v:shapetype>
              <v:shape id="AutoShape 15" o:spid="_x0000_s1028"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" strokecolor="#a7bfde"/>
              <v:oval id="Oval 16" o:spid="_x0000_s1029"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" fillcolor="#a7bfde" stroked="f"/>
              <v:oval id="Oval 17" o:spid="_x0000_s1030"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" fillcolor="#d3dfee" stroked="f"/>
              <v:oval id="Oval 18" o:spid="_x0000_s1031"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" fillcolor="#7ba0cd" stroked="f">
                <v:textbox>
                  <w:txbxContent>
                    <w:p w14:paraId="2B79A108" w14:textId="77777777" w:rsidR="007625B6" w:rsidRDefault="007625B6">
                      <w:pPr>
                        <w:pStyle w:val="Header"/>
                        <w:jc w:val="center"/>
                        <w:rPr>
                          <w:color w:val="FFFFFF" w:themeColor="background1"/>
                        </w:rPr>
                      </w:pPr>
                      <w:r>
                        <w:rPr>
                          <w:color w:val="auto"/>
                        </w:rPr>
                        <w:fldChar w:fldCharType="begin"/>
                      </w:r>
                      <w:r>
                        <w:instrText xml:space="preserve"> PAGE   \* MERGEFORMAT </w:instrText>
                      </w:r>
                      <w:r>
                        <w:rPr>
                          <w:color w:val="auto"/>
                        </w:rPr>
                        <w:fldChar w:fldCharType="separate"/>
                      </w:r>
                      <w:r w:rsidR="00222627" w:rsidRPr="00222627">
                        <w:rPr>
                          <w:noProof/>
                          <w:color w:val="FFFFFF" w:themeColor="background1"/>
                        </w:rPr>
                        <w:t>10</w:t>
                      </w:r>
                      <w:r>
                        <w:rPr>
                          <w:noProof/>
                          <w:color w:val="FFFFFF" w:themeColor="background1"/>
                        </w:rPr>
                        <w:fldChar w:fldCharType="end"/>
                      </w:r>
                    </w:p>
                  </w:txbxContent>
                </v:textbox>
              </v:oval>
              <w10:wrap anchorx="page" anchory="margin"/>
            </v:group>
          </w:pict>
        </mc:Fallback>
      </mc:AlternateContent>
    </w:r>
    <w:r w:rsidR="00D14810">
      <w:rPr>
        <w:i/>
      </w:rPr>
      <w:t xml:space="preserve">Youth Prevention Education </w:t>
    </w:r>
    <w:r w:rsidRPr="008F1403">
      <w:rPr>
        <w:i/>
      </w:rPr>
      <w:t>Information Guide Series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A100" w14:textId="77777777" w:rsidR="007625B6" w:rsidRDefault="007625B6">
    <w:pPr>
      <w:spacing w:after="0" w:line="216" w:lineRule="auto"/>
      <w:ind w:left="343" w:right="288"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1C92" w14:textId="77777777" w:rsidR="000F61FB" w:rsidRDefault="000F61FB">
      <w:pPr>
        <w:spacing w:after="0" w:line="240" w:lineRule="auto"/>
      </w:pPr>
      <w:r>
        <w:separator/>
      </w:r>
    </w:p>
  </w:footnote>
  <w:footnote w:type="continuationSeparator" w:id="0">
    <w:p w14:paraId="00204B25" w14:textId="77777777" w:rsidR="000F61FB" w:rsidRDefault="000F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A0FD" w14:textId="77777777" w:rsidR="007625B6" w:rsidRDefault="007625B6" w:rsidP="00154DA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CE1"/>
    <w:multiLevelType w:val="hybridMultilevel"/>
    <w:tmpl w:val="CBEE191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097203B9"/>
    <w:multiLevelType w:val="hybridMultilevel"/>
    <w:tmpl w:val="189C8EAC"/>
    <w:lvl w:ilvl="0" w:tplc="C41C1220">
      <w:start w:val="6"/>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96B05EFA">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3154D28A">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7D3E3516">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DA14C3F6">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260C1F34">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4F98D08A">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6CE4738">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8160CDD4">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B25FCF"/>
    <w:multiLevelType w:val="hybridMultilevel"/>
    <w:tmpl w:val="92CAE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51028"/>
    <w:multiLevelType w:val="hybridMultilevel"/>
    <w:tmpl w:val="018EEB90"/>
    <w:lvl w:ilvl="0" w:tplc="77E4EE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36B2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C44E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6483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980B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B44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20C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3B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07D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82350"/>
    <w:multiLevelType w:val="hybridMultilevel"/>
    <w:tmpl w:val="DFC8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27BB5"/>
    <w:multiLevelType w:val="hybridMultilevel"/>
    <w:tmpl w:val="38AA6574"/>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1B63611D"/>
    <w:multiLevelType w:val="hybridMultilevel"/>
    <w:tmpl w:val="D7544EEA"/>
    <w:lvl w:ilvl="0" w:tplc="25C084E2">
      <w:start w:val="1"/>
      <w:numFmt w:val="bullet"/>
      <w:lvlText w:val="o"/>
      <w:lvlJc w:val="left"/>
      <w:pPr>
        <w:ind w:left="77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BF70CBF"/>
    <w:multiLevelType w:val="hybridMultilevel"/>
    <w:tmpl w:val="6F742F12"/>
    <w:lvl w:ilvl="0" w:tplc="C5062EB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DEF6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89D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14E5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E8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8C3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E4C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C73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E90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591093"/>
    <w:multiLevelType w:val="hybridMultilevel"/>
    <w:tmpl w:val="2C9CB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A6AA0"/>
    <w:multiLevelType w:val="hybridMultilevel"/>
    <w:tmpl w:val="9BCC637A"/>
    <w:lvl w:ilvl="0" w:tplc="41F4C232">
      <w:start w:val="1"/>
      <w:numFmt w:val="bullet"/>
      <w:lvlText w:val="o"/>
      <w:lvlJc w:val="left"/>
      <w:pPr>
        <w:ind w:left="71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24B45340"/>
    <w:multiLevelType w:val="hybridMultilevel"/>
    <w:tmpl w:val="29A64848"/>
    <w:lvl w:ilvl="0" w:tplc="0409000F">
      <w:start w:val="1"/>
      <w:numFmt w:val="decimal"/>
      <w:lvlText w:val="%1."/>
      <w:lvlJc w:val="left"/>
      <w:pPr>
        <w:ind w:left="720" w:hanging="360"/>
      </w:pPr>
    </w:lvl>
    <w:lvl w:ilvl="1" w:tplc="25C084E2">
      <w:start w:val="1"/>
      <w:numFmt w:val="bullet"/>
      <w:lvlText w:val="o"/>
      <w:lvlJc w:val="left"/>
      <w:pPr>
        <w:ind w:left="144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06A3"/>
    <w:multiLevelType w:val="hybridMultilevel"/>
    <w:tmpl w:val="47004458"/>
    <w:lvl w:ilvl="0" w:tplc="08D4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A1C16"/>
    <w:multiLevelType w:val="hybridMultilevel"/>
    <w:tmpl w:val="53321AA4"/>
    <w:lvl w:ilvl="0" w:tplc="651EC85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5F4450AE">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B4E4134A">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45DC6D42">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EC425D30">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7E4E02D2">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975AF572">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C5362E52">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72EA037C">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1A5B9D"/>
    <w:multiLevelType w:val="hybridMultilevel"/>
    <w:tmpl w:val="C5282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396F85"/>
    <w:multiLevelType w:val="hybridMultilevel"/>
    <w:tmpl w:val="5A24A4CC"/>
    <w:lvl w:ilvl="0" w:tplc="25C084E2">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A1339"/>
    <w:multiLevelType w:val="hybridMultilevel"/>
    <w:tmpl w:val="4E186F2C"/>
    <w:lvl w:ilvl="0" w:tplc="25C084E2">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28CA"/>
    <w:multiLevelType w:val="hybridMultilevel"/>
    <w:tmpl w:val="2B74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183235"/>
    <w:multiLevelType w:val="hybridMultilevel"/>
    <w:tmpl w:val="ABE891AC"/>
    <w:lvl w:ilvl="0" w:tplc="25C084E2">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05BB2"/>
    <w:multiLevelType w:val="hybridMultilevel"/>
    <w:tmpl w:val="11B001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835233"/>
    <w:multiLevelType w:val="hybridMultilevel"/>
    <w:tmpl w:val="21E23BBE"/>
    <w:lvl w:ilvl="0" w:tplc="E87C8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10A4B"/>
    <w:multiLevelType w:val="hybridMultilevel"/>
    <w:tmpl w:val="137E28A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1" w15:restartNumberingAfterBreak="0">
    <w:nsid w:val="54F74AC8"/>
    <w:multiLevelType w:val="hybridMultilevel"/>
    <w:tmpl w:val="521094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5973A4B"/>
    <w:multiLevelType w:val="multilevel"/>
    <w:tmpl w:val="07E8CC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A8F6962"/>
    <w:multiLevelType w:val="hybridMultilevel"/>
    <w:tmpl w:val="444A4D86"/>
    <w:lvl w:ilvl="0" w:tplc="8AC8B59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25E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649D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EE35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E2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7CEA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0AA1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A3A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0BB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AD392D"/>
    <w:multiLevelType w:val="hybridMultilevel"/>
    <w:tmpl w:val="91D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410C9"/>
    <w:multiLevelType w:val="hybridMultilevel"/>
    <w:tmpl w:val="2CE24CD0"/>
    <w:lvl w:ilvl="0" w:tplc="25C084E2">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332B4"/>
    <w:multiLevelType w:val="hybridMultilevel"/>
    <w:tmpl w:val="B4709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AA6859"/>
    <w:multiLevelType w:val="hybridMultilevel"/>
    <w:tmpl w:val="D59E9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E34496"/>
    <w:multiLevelType w:val="hybridMultilevel"/>
    <w:tmpl w:val="FDA44AF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num w:numId="1">
    <w:abstractNumId w:val="3"/>
  </w:num>
  <w:num w:numId="2">
    <w:abstractNumId w:val="7"/>
  </w:num>
  <w:num w:numId="3">
    <w:abstractNumId w:val="22"/>
  </w:num>
  <w:num w:numId="4">
    <w:abstractNumId w:val="20"/>
  </w:num>
  <w:num w:numId="5">
    <w:abstractNumId w:val="12"/>
  </w:num>
  <w:num w:numId="6">
    <w:abstractNumId w:val="1"/>
  </w:num>
  <w:num w:numId="7">
    <w:abstractNumId w:val="24"/>
  </w:num>
  <w:num w:numId="8">
    <w:abstractNumId w:val="27"/>
  </w:num>
  <w:num w:numId="9">
    <w:abstractNumId w:val="21"/>
  </w:num>
  <w:num w:numId="10">
    <w:abstractNumId w:val="26"/>
  </w:num>
  <w:num w:numId="11">
    <w:abstractNumId w:val="0"/>
  </w:num>
  <w:num w:numId="12">
    <w:abstractNumId w:val="28"/>
  </w:num>
  <w:num w:numId="13">
    <w:abstractNumId w:val="5"/>
  </w:num>
  <w:num w:numId="14">
    <w:abstractNumId w:val="9"/>
  </w:num>
  <w:num w:numId="15">
    <w:abstractNumId w:val="17"/>
  </w:num>
  <w:num w:numId="16">
    <w:abstractNumId w:val="25"/>
  </w:num>
  <w:num w:numId="17">
    <w:abstractNumId w:val="14"/>
  </w:num>
  <w:num w:numId="18">
    <w:abstractNumId w:val="15"/>
  </w:num>
  <w:num w:numId="19">
    <w:abstractNumId w:val="23"/>
  </w:num>
  <w:num w:numId="20">
    <w:abstractNumId w:val="6"/>
  </w:num>
  <w:num w:numId="21">
    <w:abstractNumId w:val="2"/>
  </w:num>
  <w:num w:numId="22">
    <w:abstractNumId w:val="10"/>
  </w:num>
  <w:num w:numId="23">
    <w:abstractNumId w:va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num>
  <w:num w:numId="27">
    <w:abstractNumId w:val="4"/>
  </w:num>
  <w:num w:numId="28">
    <w:abstractNumId w:val="19"/>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B7"/>
    <w:rsid w:val="00007EC3"/>
    <w:rsid w:val="0003462C"/>
    <w:rsid w:val="00035FD9"/>
    <w:rsid w:val="00053D46"/>
    <w:rsid w:val="0007578F"/>
    <w:rsid w:val="0007746F"/>
    <w:rsid w:val="0009613D"/>
    <w:rsid w:val="000A32A7"/>
    <w:rsid w:val="000A3578"/>
    <w:rsid w:val="000C1A07"/>
    <w:rsid w:val="000C4E17"/>
    <w:rsid w:val="000F03DC"/>
    <w:rsid w:val="000F61FB"/>
    <w:rsid w:val="000F660B"/>
    <w:rsid w:val="00105A89"/>
    <w:rsid w:val="00110A87"/>
    <w:rsid w:val="00127CC4"/>
    <w:rsid w:val="00135309"/>
    <w:rsid w:val="00137F0C"/>
    <w:rsid w:val="001473A4"/>
    <w:rsid w:val="00154DAE"/>
    <w:rsid w:val="001C48D7"/>
    <w:rsid w:val="001D01B4"/>
    <w:rsid w:val="001D3A37"/>
    <w:rsid w:val="001F00F2"/>
    <w:rsid w:val="00202E63"/>
    <w:rsid w:val="00222627"/>
    <w:rsid w:val="002259D3"/>
    <w:rsid w:val="002359D0"/>
    <w:rsid w:val="00240F90"/>
    <w:rsid w:val="002868A9"/>
    <w:rsid w:val="0029034C"/>
    <w:rsid w:val="002933C6"/>
    <w:rsid w:val="002C02B5"/>
    <w:rsid w:val="002D645D"/>
    <w:rsid w:val="003011C7"/>
    <w:rsid w:val="003062B6"/>
    <w:rsid w:val="00306BB8"/>
    <w:rsid w:val="003203C1"/>
    <w:rsid w:val="003239B8"/>
    <w:rsid w:val="0037040C"/>
    <w:rsid w:val="00385676"/>
    <w:rsid w:val="003863E8"/>
    <w:rsid w:val="00403337"/>
    <w:rsid w:val="00422E04"/>
    <w:rsid w:val="00460358"/>
    <w:rsid w:val="004628A8"/>
    <w:rsid w:val="00474014"/>
    <w:rsid w:val="004C697F"/>
    <w:rsid w:val="004D2063"/>
    <w:rsid w:val="004F4216"/>
    <w:rsid w:val="00502352"/>
    <w:rsid w:val="0051721B"/>
    <w:rsid w:val="00526960"/>
    <w:rsid w:val="00530F79"/>
    <w:rsid w:val="00556F14"/>
    <w:rsid w:val="00566EE1"/>
    <w:rsid w:val="00570DF8"/>
    <w:rsid w:val="005716EB"/>
    <w:rsid w:val="005A0EEB"/>
    <w:rsid w:val="005A71B1"/>
    <w:rsid w:val="005B239E"/>
    <w:rsid w:val="005F1358"/>
    <w:rsid w:val="0061650B"/>
    <w:rsid w:val="00631D6C"/>
    <w:rsid w:val="00637EFA"/>
    <w:rsid w:val="0064694F"/>
    <w:rsid w:val="00686AA8"/>
    <w:rsid w:val="0068751D"/>
    <w:rsid w:val="00692826"/>
    <w:rsid w:val="006A13E4"/>
    <w:rsid w:val="006F4A36"/>
    <w:rsid w:val="00703876"/>
    <w:rsid w:val="007134D0"/>
    <w:rsid w:val="007625B6"/>
    <w:rsid w:val="007B67ED"/>
    <w:rsid w:val="007D4565"/>
    <w:rsid w:val="007D4EB2"/>
    <w:rsid w:val="007D65EB"/>
    <w:rsid w:val="00813E81"/>
    <w:rsid w:val="00816AD8"/>
    <w:rsid w:val="00816FF7"/>
    <w:rsid w:val="008217B1"/>
    <w:rsid w:val="00835057"/>
    <w:rsid w:val="00841783"/>
    <w:rsid w:val="0084514A"/>
    <w:rsid w:val="0085010E"/>
    <w:rsid w:val="008720FD"/>
    <w:rsid w:val="00894E41"/>
    <w:rsid w:val="008E204F"/>
    <w:rsid w:val="008F1403"/>
    <w:rsid w:val="0091560A"/>
    <w:rsid w:val="00942F7C"/>
    <w:rsid w:val="00952BDF"/>
    <w:rsid w:val="00982588"/>
    <w:rsid w:val="00992E41"/>
    <w:rsid w:val="009939F2"/>
    <w:rsid w:val="009B34E0"/>
    <w:rsid w:val="009D1401"/>
    <w:rsid w:val="009D3D37"/>
    <w:rsid w:val="009E49D9"/>
    <w:rsid w:val="00A10AB2"/>
    <w:rsid w:val="00A11D73"/>
    <w:rsid w:val="00A33D05"/>
    <w:rsid w:val="00A34E9A"/>
    <w:rsid w:val="00A46541"/>
    <w:rsid w:val="00A53AE4"/>
    <w:rsid w:val="00A7565D"/>
    <w:rsid w:val="00AA24BA"/>
    <w:rsid w:val="00AC21CA"/>
    <w:rsid w:val="00AD5559"/>
    <w:rsid w:val="00AE3BCC"/>
    <w:rsid w:val="00AE7ED6"/>
    <w:rsid w:val="00AF2BF6"/>
    <w:rsid w:val="00B04A0C"/>
    <w:rsid w:val="00B062B1"/>
    <w:rsid w:val="00B21B5E"/>
    <w:rsid w:val="00B37428"/>
    <w:rsid w:val="00B615FF"/>
    <w:rsid w:val="00B66F09"/>
    <w:rsid w:val="00BA3736"/>
    <w:rsid w:val="00BA6A1C"/>
    <w:rsid w:val="00BA7099"/>
    <w:rsid w:val="00BC7E35"/>
    <w:rsid w:val="00BD41F3"/>
    <w:rsid w:val="00BF65B7"/>
    <w:rsid w:val="00C10BAF"/>
    <w:rsid w:val="00C16794"/>
    <w:rsid w:val="00C21F19"/>
    <w:rsid w:val="00C36FD4"/>
    <w:rsid w:val="00C45B8D"/>
    <w:rsid w:val="00C57164"/>
    <w:rsid w:val="00C6107B"/>
    <w:rsid w:val="00C667D4"/>
    <w:rsid w:val="00C73A0F"/>
    <w:rsid w:val="00C863E6"/>
    <w:rsid w:val="00C92395"/>
    <w:rsid w:val="00D14810"/>
    <w:rsid w:val="00D32BA7"/>
    <w:rsid w:val="00D457B2"/>
    <w:rsid w:val="00D46BDA"/>
    <w:rsid w:val="00D50E4C"/>
    <w:rsid w:val="00D615F5"/>
    <w:rsid w:val="00D85665"/>
    <w:rsid w:val="00DA2AA5"/>
    <w:rsid w:val="00DD7CC2"/>
    <w:rsid w:val="00E3488A"/>
    <w:rsid w:val="00E35FF9"/>
    <w:rsid w:val="00E45D16"/>
    <w:rsid w:val="00E8695E"/>
    <w:rsid w:val="00EB1F84"/>
    <w:rsid w:val="00EB6A68"/>
    <w:rsid w:val="00EE4748"/>
    <w:rsid w:val="00EF6219"/>
    <w:rsid w:val="00F225EC"/>
    <w:rsid w:val="00F34A0A"/>
    <w:rsid w:val="00F35519"/>
    <w:rsid w:val="00F617DB"/>
    <w:rsid w:val="00F64D83"/>
    <w:rsid w:val="00F92730"/>
    <w:rsid w:val="00FA2986"/>
    <w:rsid w:val="00FB1EEB"/>
    <w:rsid w:val="00FE3A28"/>
    <w:rsid w:val="00FF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99FA4"/>
  <w15:docId w15:val="{4895115B-59EF-4D12-A03D-F140A00A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hd w:val="clear" w:color="auto" w:fill="000000"/>
      <w:spacing w:after="11" w:line="249" w:lineRule="auto"/>
      <w:ind w:left="10" w:right="4" w:hanging="10"/>
      <w:jc w:val="center"/>
      <w:outlineLvl w:val="0"/>
    </w:pPr>
    <w:rPr>
      <w:rFonts w:ascii="Arial" w:eastAsia="Arial" w:hAnsi="Arial" w:cs="Arial"/>
      <w:b/>
      <w:color w:val="FFFFFF"/>
      <w:sz w:val="26"/>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FFFFFF"/>
      <w:sz w:val="26"/>
    </w:rPr>
  </w:style>
  <w:style w:type="paragraph" w:styleId="TOC1">
    <w:name w:val="toc 1"/>
    <w:hidden/>
    <w:uiPriority w:val="39"/>
    <w:pPr>
      <w:spacing w:after="144"/>
      <w:ind w:left="25" w:right="23" w:hanging="10"/>
    </w:pPr>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D3D37"/>
    <w:rPr>
      <w:color w:val="0563C1" w:themeColor="hyperlink"/>
      <w:u w:val="single"/>
    </w:rPr>
  </w:style>
  <w:style w:type="paragraph" w:styleId="Header">
    <w:name w:val="header"/>
    <w:basedOn w:val="Normal"/>
    <w:link w:val="HeaderChar"/>
    <w:uiPriority w:val="99"/>
    <w:unhideWhenUsed/>
    <w:rsid w:val="009D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37"/>
    <w:rPr>
      <w:rFonts w:ascii="Arial" w:eastAsia="Arial" w:hAnsi="Arial" w:cs="Arial"/>
      <w:color w:val="000000"/>
      <w:sz w:val="20"/>
    </w:rPr>
  </w:style>
  <w:style w:type="paragraph" w:styleId="Footer">
    <w:name w:val="footer"/>
    <w:basedOn w:val="Normal"/>
    <w:link w:val="FooterChar"/>
    <w:uiPriority w:val="99"/>
    <w:unhideWhenUsed/>
    <w:rsid w:val="009D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37"/>
    <w:rPr>
      <w:rFonts w:ascii="Arial" w:eastAsia="Arial" w:hAnsi="Arial" w:cs="Arial"/>
      <w:color w:val="000000"/>
      <w:sz w:val="20"/>
    </w:rPr>
  </w:style>
  <w:style w:type="paragraph" w:styleId="NormalWeb">
    <w:name w:val="Normal (Web)"/>
    <w:basedOn w:val="Normal"/>
    <w:uiPriority w:val="99"/>
    <w:semiHidden/>
    <w:unhideWhenUsed/>
    <w:rsid w:val="00154DAE"/>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C1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94"/>
    <w:rPr>
      <w:rFonts w:ascii="Segoe UI" w:eastAsia="Arial" w:hAnsi="Segoe UI" w:cs="Segoe UI"/>
      <w:color w:val="000000"/>
      <w:sz w:val="18"/>
      <w:szCs w:val="18"/>
    </w:rPr>
  </w:style>
  <w:style w:type="table" w:styleId="TableGrid0">
    <w:name w:val="Table Grid"/>
    <w:basedOn w:val="TableNormal"/>
    <w:uiPriority w:val="39"/>
    <w:rsid w:val="0081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9D3"/>
    <w:pPr>
      <w:ind w:left="720"/>
      <w:contextualSpacing/>
    </w:pPr>
  </w:style>
  <w:style w:type="paragraph" w:styleId="NoSpacing">
    <w:name w:val="No Spacing"/>
    <w:link w:val="NoSpacingChar"/>
    <w:uiPriority w:val="1"/>
    <w:qFormat/>
    <w:rsid w:val="00FE3A28"/>
    <w:pPr>
      <w:spacing w:after="0" w:line="240" w:lineRule="auto"/>
    </w:pPr>
  </w:style>
  <w:style w:type="character" w:customStyle="1" w:styleId="NoSpacingChar">
    <w:name w:val="No Spacing Char"/>
    <w:basedOn w:val="DefaultParagraphFont"/>
    <w:link w:val="NoSpacing"/>
    <w:uiPriority w:val="1"/>
    <w:rsid w:val="00FE3A28"/>
  </w:style>
  <w:style w:type="paragraph" w:customStyle="1" w:styleId="Default">
    <w:name w:val="Default"/>
    <w:rsid w:val="0037040C"/>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99"/>
    <w:qFormat/>
    <w:rsid w:val="00C21F19"/>
    <w:rPr>
      <w:rFonts w:cs="Times New Roman"/>
      <w:i/>
      <w:iCs/>
    </w:rPr>
  </w:style>
  <w:style w:type="table" w:styleId="PlainTable3">
    <w:name w:val="Plain Table 3"/>
    <w:basedOn w:val="TableNormal"/>
    <w:uiPriority w:val="43"/>
    <w:rsid w:val="009939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530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091">
      <w:bodyDiv w:val="1"/>
      <w:marLeft w:val="0"/>
      <w:marRight w:val="0"/>
      <w:marTop w:val="0"/>
      <w:marBottom w:val="0"/>
      <w:divBdr>
        <w:top w:val="none" w:sz="0" w:space="0" w:color="auto"/>
        <w:left w:val="none" w:sz="0" w:space="0" w:color="auto"/>
        <w:bottom w:val="none" w:sz="0" w:space="0" w:color="auto"/>
        <w:right w:val="none" w:sz="0" w:space="0" w:color="auto"/>
      </w:divBdr>
    </w:div>
    <w:div w:id="569115849">
      <w:bodyDiv w:val="1"/>
      <w:marLeft w:val="0"/>
      <w:marRight w:val="0"/>
      <w:marTop w:val="0"/>
      <w:marBottom w:val="0"/>
      <w:divBdr>
        <w:top w:val="none" w:sz="0" w:space="0" w:color="auto"/>
        <w:left w:val="none" w:sz="0" w:space="0" w:color="auto"/>
        <w:bottom w:val="none" w:sz="0" w:space="0" w:color="auto"/>
        <w:right w:val="none" w:sz="0" w:space="0" w:color="auto"/>
      </w:divBdr>
    </w:div>
    <w:div w:id="822739063">
      <w:bodyDiv w:val="1"/>
      <w:marLeft w:val="0"/>
      <w:marRight w:val="0"/>
      <w:marTop w:val="0"/>
      <w:marBottom w:val="0"/>
      <w:divBdr>
        <w:top w:val="none" w:sz="0" w:space="0" w:color="auto"/>
        <w:left w:val="none" w:sz="0" w:space="0" w:color="auto"/>
        <w:bottom w:val="none" w:sz="0" w:space="0" w:color="auto"/>
        <w:right w:val="none" w:sz="0" w:space="0" w:color="auto"/>
      </w:divBdr>
    </w:div>
    <w:div w:id="923302764">
      <w:bodyDiv w:val="1"/>
      <w:marLeft w:val="0"/>
      <w:marRight w:val="0"/>
      <w:marTop w:val="0"/>
      <w:marBottom w:val="0"/>
      <w:divBdr>
        <w:top w:val="none" w:sz="0" w:space="0" w:color="auto"/>
        <w:left w:val="none" w:sz="0" w:space="0" w:color="auto"/>
        <w:bottom w:val="none" w:sz="0" w:space="0" w:color="auto"/>
        <w:right w:val="none" w:sz="0" w:space="0" w:color="auto"/>
      </w:divBdr>
      <w:divsChild>
        <w:div w:id="89547808">
          <w:marLeft w:val="0"/>
          <w:marRight w:val="0"/>
          <w:marTop w:val="0"/>
          <w:marBottom w:val="0"/>
          <w:divBdr>
            <w:top w:val="none" w:sz="0" w:space="0" w:color="auto"/>
            <w:left w:val="none" w:sz="0" w:space="0" w:color="auto"/>
            <w:bottom w:val="none" w:sz="0" w:space="0" w:color="auto"/>
            <w:right w:val="none" w:sz="0" w:space="0" w:color="auto"/>
          </w:divBdr>
        </w:div>
        <w:div w:id="380401233">
          <w:marLeft w:val="0"/>
          <w:marRight w:val="0"/>
          <w:marTop w:val="0"/>
          <w:marBottom w:val="0"/>
          <w:divBdr>
            <w:top w:val="none" w:sz="0" w:space="0" w:color="auto"/>
            <w:left w:val="none" w:sz="0" w:space="0" w:color="auto"/>
            <w:bottom w:val="none" w:sz="0" w:space="0" w:color="auto"/>
            <w:right w:val="none" w:sz="0" w:space="0" w:color="auto"/>
          </w:divBdr>
        </w:div>
        <w:div w:id="390808021">
          <w:marLeft w:val="0"/>
          <w:marRight w:val="0"/>
          <w:marTop w:val="0"/>
          <w:marBottom w:val="0"/>
          <w:divBdr>
            <w:top w:val="none" w:sz="0" w:space="0" w:color="auto"/>
            <w:left w:val="none" w:sz="0" w:space="0" w:color="auto"/>
            <w:bottom w:val="none" w:sz="0" w:space="0" w:color="auto"/>
            <w:right w:val="none" w:sz="0" w:space="0" w:color="auto"/>
          </w:divBdr>
        </w:div>
        <w:div w:id="676880382">
          <w:marLeft w:val="0"/>
          <w:marRight w:val="0"/>
          <w:marTop w:val="0"/>
          <w:marBottom w:val="0"/>
          <w:divBdr>
            <w:top w:val="none" w:sz="0" w:space="0" w:color="auto"/>
            <w:left w:val="none" w:sz="0" w:space="0" w:color="auto"/>
            <w:bottom w:val="none" w:sz="0" w:space="0" w:color="auto"/>
            <w:right w:val="none" w:sz="0" w:space="0" w:color="auto"/>
          </w:divBdr>
        </w:div>
        <w:div w:id="924264077">
          <w:marLeft w:val="0"/>
          <w:marRight w:val="0"/>
          <w:marTop w:val="0"/>
          <w:marBottom w:val="0"/>
          <w:divBdr>
            <w:top w:val="none" w:sz="0" w:space="0" w:color="auto"/>
            <w:left w:val="none" w:sz="0" w:space="0" w:color="auto"/>
            <w:bottom w:val="none" w:sz="0" w:space="0" w:color="auto"/>
            <w:right w:val="none" w:sz="0" w:space="0" w:color="auto"/>
          </w:divBdr>
        </w:div>
        <w:div w:id="1002852618">
          <w:marLeft w:val="0"/>
          <w:marRight w:val="0"/>
          <w:marTop w:val="0"/>
          <w:marBottom w:val="0"/>
          <w:divBdr>
            <w:top w:val="none" w:sz="0" w:space="0" w:color="auto"/>
            <w:left w:val="none" w:sz="0" w:space="0" w:color="auto"/>
            <w:bottom w:val="none" w:sz="0" w:space="0" w:color="auto"/>
            <w:right w:val="none" w:sz="0" w:space="0" w:color="auto"/>
          </w:divBdr>
        </w:div>
        <w:div w:id="1033652291">
          <w:marLeft w:val="0"/>
          <w:marRight w:val="0"/>
          <w:marTop w:val="0"/>
          <w:marBottom w:val="0"/>
          <w:divBdr>
            <w:top w:val="none" w:sz="0" w:space="0" w:color="auto"/>
            <w:left w:val="none" w:sz="0" w:space="0" w:color="auto"/>
            <w:bottom w:val="none" w:sz="0" w:space="0" w:color="auto"/>
            <w:right w:val="none" w:sz="0" w:space="0" w:color="auto"/>
          </w:divBdr>
        </w:div>
        <w:div w:id="1475753525">
          <w:marLeft w:val="0"/>
          <w:marRight w:val="0"/>
          <w:marTop w:val="0"/>
          <w:marBottom w:val="0"/>
          <w:divBdr>
            <w:top w:val="none" w:sz="0" w:space="0" w:color="auto"/>
            <w:left w:val="none" w:sz="0" w:space="0" w:color="auto"/>
            <w:bottom w:val="none" w:sz="0" w:space="0" w:color="auto"/>
            <w:right w:val="none" w:sz="0" w:space="0" w:color="auto"/>
          </w:divBdr>
        </w:div>
        <w:div w:id="2030720995">
          <w:marLeft w:val="0"/>
          <w:marRight w:val="0"/>
          <w:marTop w:val="0"/>
          <w:marBottom w:val="0"/>
          <w:divBdr>
            <w:top w:val="none" w:sz="0" w:space="0" w:color="auto"/>
            <w:left w:val="none" w:sz="0" w:space="0" w:color="auto"/>
            <w:bottom w:val="none" w:sz="0" w:space="0" w:color="auto"/>
            <w:right w:val="none" w:sz="0" w:space="0" w:color="auto"/>
          </w:divBdr>
        </w:div>
        <w:div w:id="2093234157">
          <w:marLeft w:val="0"/>
          <w:marRight w:val="0"/>
          <w:marTop w:val="0"/>
          <w:marBottom w:val="0"/>
          <w:divBdr>
            <w:top w:val="none" w:sz="0" w:space="0" w:color="auto"/>
            <w:left w:val="none" w:sz="0" w:space="0" w:color="auto"/>
            <w:bottom w:val="none" w:sz="0" w:space="0" w:color="auto"/>
            <w:right w:val="none" w:sz="0" w:space="0" w:color="auto"/>
          </w:divBdr>
        </w:div>
      </w:divsChild>
    </w:div>
    <w:div w:id="1620532908">
      <w:bodyDiv w:val="1"/>
      <w:marLeft w:val="0"/>
      <w:marRight w:val="0"/>
      <w:marTop w:val="0"/>
      <w:marBottom w:val="0"/>
      <w:divBdr>
        <w:top w:val="none" w:sz="0" w:space="0" w:color="auto"/>
        <w:left w:val="none" w:sz="0" w:space="0" w:color="auto"/>
        <w:bottom w:val="none" w:sz="0" w:space="0" w:color="auto"/>
        <w:right w:val="none" w:sz="0" w:space="0" w:color="auto"/>
      </w:divBdr>
    </w:div>
    <w:div w:id="1958902925">
      <w:bodyDiv w:val="1"/>
      <w:marLeft w:val="0"/>
      <w:marRight w:val="0"/>
      <w:marTop w:val="0"/>
      <w:marBottom w:val="0"/>
      <w:divBdr>
        <w:top w:val="none" w:sz="0" w:space="0" w:color="auto"/>
        <w:left w:val="none" w:sz="0" w:space="0" w:color="auto"/>
        <w:bottom w:val="none" w:sz="0" w:space="0" w:color="auto"/>
        <w:right w:val="none" w:sz="0" w:space="0" w:color="auto"/>
      </w:divBdr>
    </w:div>
    <w:div w:id="2040203738">
      <w:bodyDiv w:val="1"/>
      <w:marLeft w:val="0"/>
      <w:marRight w:val="0"/>
      <w:marTop w:val="0"/>
      <w:marBottom w:val="0"/>
      <w:divBdr>
        <w:top w:val="none" w:sz="0" w:space="0" w:color="auto"/>
        <w:left w:val="none" w:sz="0" w:space="0" w:color="auto"/>
        <w:bottom w:val="none" w:sz="0" w:space="0" w:color="auto"/>
        <w:right w:val="none" w:sz="0" w:space="0" w:color="auto"/>
      </w:divBdr>
      <w:divsChild>
        <w:div w:id="126091477">
          <w:marLeft w:val="0"/>
          <w:marRight w:val="0"/>
          <w:marTop w:val="0"/>
          <w:marBottom w:val="0"/>
          <w:divBdr>
            <w:top w:val="none" w:sz="0" w:space="0" w:color="auto"/>
            <w:left w:val="none" w:sz="0" w:space="0" w:color="auto"/>
            <w:bottom w:val="none" w:sz="0" w:space="0" w:color="auto"/>
            <w:right w:val="none" w:sz="0" w:space="0" w:color="auto"/>
          </w:divBdr>
        </w:div>
        <w:div w:id="169949351">
          <w:marLeft w:val="0"/>
          <w:marRight w:val="0"/>
          <w:marTop w:val="0"/>
          <w:marBottom w:val="0"/>
          <w:divBdr>
            <w:top w:val="none" w:sz="0" w:space="0" w:color="auto"/>
            <w:left w:val="none" w:sz="0" w:space="0" w:color="auto"/>
            <w:bottom w:val="none" w:sz="0" w:space="0" w:color="auto"/>
            <w:right w:val="none" w:sz="0" w:space="0" w:color="auto"/>
          </w:divBdr>
        </w:div>
        <w:div w:id="200361913">
          <w:marLeft w:val="0"/>
          <w:marRight w:val="0"/>
          <w:marTop w:val="0"/>
          <w:marBottom w:val="0"/>
          <w:divBdr>
            <w:top w:val="none" w:sz="0" w:space="0" w:color="auto"/>
            <w:left w:val="none" w:sz="0" w:space="0" w:color="auto"/>
            <w:bottom w:val="none" w:sz="0" w:space="0" w:color="auto"/>
            <w:right w:val="none" w:sz="0" w:space="0" w:color="auto"/>
          </w:divBdr>
        </w:div>
        <w:div w:id="304240373">
          <w:marLeft w:val="0"/>
          <w:marRight w:val="0"/>
          <w:marTop w:val="0"/>
          <w:marBottom w:val="0"/>
          <w:divBdr>
            <w:top w:val="none" w:sz="0" w:space="0" w:color="auto"/>
            <w:left w:val="none" w:sz="0" w:space="0" w:color="auto"/>
            <w:bottom w:val="none" w:sz="0" w:space="0" w:color="auto"/>
            <w:right w:val="none" w:sz="0" w:space="0" w:color="auto"/>
          </w:divBdr>
        </w:div>
        <w:div w:id="372537282">
          <w:marLeft w:val="0"/>
          <w:marRight w:val="0"/>
          <w:marTop w:val="0"/>
          <w:marBottom w:val="0"/>
          <w:divBdr>
            <w:top w:val="none" w:sz="0" w:space="0" w:color="auto"/>
            <w:left w:val="none" w:sz="0" w:space="0" w:color="auto"/>
            <w:bottom w:val="none" w:sz="0" w:space="0" w:color="auto"/>
            <w:right w:val="none" w:sz="0" w:space="0" w:color="auto"/>
          </w:divBdr>
        </w:div>
        <w:div w:id="454175785">
          <w:marLeft w:val="0"/>
          <w:marRight w:val="0"/>
          <w:marTop w:val="0"/>
          <w:marBottom w:val="0"/>
          <w:divBdr>
            <w:top w:val="none" w:sz="0" w:space="0" w:color="auto"/>
            <w:left w:val="none" w:sz="0" w:space="0" w:color="auto"/>
            <w:bottom w:val="none" w:sz="0" w:space="0" w:color="auto"/>
            <w:right w:val="none" w:sz="0" w:space="0" w:color="auto"/>
          </w:divBdr>
        </w:div>
        <w:div w:id="459882674">
          <w:marLeft w:val="0"/>
          <w:marRight w:val="0"/>
          <w:marTop w:val="0"/>
          <w:marBottom w:val="0"/>
          <w:divBdr>
            <w:top w:val="none" w:sz="0" w:space="0" w:color="auto"/>
            <w:left w:val="none" w:sz="0" w:space="0" w:color="auto"/>
            <w:bottom w:val="none" w:sz="0" w:space="0" w:color="auto"/>
            <w:right w:val="none" w:sz="0" w:space="0" w:color="auto"/>
          </w:divBdr>
        </w:div>
        <w:div w:id="544759116">
          <w:marLeft w:val="0"/>
          <w:marRight w:val="0"/>
          <w:marTop w:val="0"/>
          <w:marBottom w:val="0"/>
          <w:divBdr>
            <w:top w:val="none" w:sz="0" w:space="0" w:color="auto"/>
            <w:left w:val="none" w:sz="0" w:space="0" w:color="auto"/>
            <w:bottom w:val="none" w:sz="0" w:space="0" w:color="auto"/>
            <w:right w:val="none" w:sz="0" w:space="0" w:color="auto"/>
          </w:divBdr>
        </w:div>
        <w:div w:id="746801643">
          <w:marLeft w:val="0"/>
          <w:marRight w:val="0"/>
          <w:marTop w:val="0"/>
          <w:marBottom w:val="0"/>
          <w:divBdr>
            <w:top w:val="none" w:sz="0" w:space="0" w:color="auto"/>
            <w:left w:val="none" w:sz="0" w:space="0" w:color="auto"/>
            <w:bottom w:val="none" w:sz="0" w:space="0" w:color="auto"/>
            <w:right w:val="none" w:sz="0" w:space="0" w:color="auto"/>
          </w:divBdr>
        </w:div>
        <w:div w:id="855383402">
          <w:marLeft w:val="0"/>
          <w:marRight w:val="0"/>
          <w:marTop w:val="0"/>
          <w:marBottom w:val="0"/>
          <w:divBdr>
            <w:top w:val="none" w:sz="0" w:space="0" w:color="auto"/>
            <w:left w:val="none" w:sz="0" w:space="0" w:color="auto"/>
            <w:bottom w:val="none" w:sz="0" w:space="0" w:color="auto"/>
            <w:right w:val="none" w:sz="0" w:space="0" w:color="auto"/>
          </w:divBdr>
        </w:div>
        <w:div w:id="993147700">
          <w:marLeft w:val="0"/>
          <w:marRight w:val="0"/>
          <w:marTop w:val="0"/>
          <w:marBottom w:val="0"/>
          <w:divBdr>
            <w:top w:val="none" w:sz="0" w:space="0" w:color="auto"/>
            <w:left w:val="none" w:sz="0" w:space="0" w:color="auto"/>
            <w:bottom w:val="none" w:sz="0" w:space="0" w:color="auto"/>
            <w:right w:val="none" w:sz="0" w:space="0" w:color="auto"/>
          </w:divBdr>
        </w:div>
        <w:div w:id="1225023772">
          <w:marLeft w:val="0"/>
          <w:marRight w:val="0"/>
          <w:marTop w:val="0"/>
          <w:marBottom w:val="0"/>
          <w:divBdr>
            <w:top w:val="none" w:sz="0" w:space="0" w:color="auto"/>
            <w:left w:val="none" w:sz="0" w:space="0" w:color="auto"/>
            <w:bottom w:val="none" w:sz="0" w:space="0" w:color="auto"/>
            <w:right w:val="none" w:sz="0" w:space="0" w:color="auto"/>
          </w:divBdr>
        </w:div>
        <w:div w:id="1231581426">
          <w:marLeft w:val="0"/>
          <w:marRight w:val="0"/>
          <w:marTop w:val="0"/>
          <w:marBottom w:val="0"/>
          <w:divBdr>
            <w:top w:val="none" w:sz="0" w:space="0" w:color="auto"/>
            <w:left w:val="none" w:sz="0" w:space="0" w:color="auto"/>
            <w:bottom w:val="none" w:sz="0" w:space="0" w:color="auto"/>
            <w:right w:val="none" w:sz="0" w:space="0" w:color="auto"/>
          </w:divBdr>
        </w:div>
        <w:div w:id="1318874562">
          <w:marLeft w:val="0"/>
          <w:marRight w:val="0"/>
          <w:marTop w:val="0"/>
          <w:marBottom w:val="0"/>
          <w:divBdr>
            <w:top w:val="none" w:sz="0" w:space="0" w:color="auto"/>
            <w:left w:val="none" w:sz="0" w:space="0" w:color="auto"/>
            <w:bottom w:val="none" w:sz="0" w:space="0" w:color="auto"/>
            <w:right w:val="none" w:sz="0" w:space="0" w:color="auto"/>
          </w:divBdr>
        </w:div>
        <w:div w:id="1343314314">
          <w:marLeft w:val="0"/>
          <w:marRight w:val="0"/>
          <w:marTop w:val="0"/>
          <w:marBottom w:val="0"/>
          <w:divBdr>
            <w:top w:val="none" w:sz="0" w:space="0" w:color="auto"/>
            <w:left w:val="none" w:sz="0" w:space="0" w:color="auto"/>
            <w:bottom w:val="none" w:sz="0" w:space="0" w:color="auto"/>
            <w:right w:val="none" w:sz="0" w:space="0" w:color="auto"/>
          </w:divBdr>
        </w:div>
        <w:div w:id="1464688413">
          <w:marLeft w:val="0"/>
          <w:marRight w:val="0"/>
          <w:marTop w:val="0"/>
          <w:marBottom w:val="0"/>
          <w:divBdr>
            <w:top w:val="none" w:sz="0" w:space="0" w:color="auto"/>
            <w:left w:val="none" w:sz="0" w:space="0" w:color="auto"/>
            <w:bottom w:val="none" w:sz="0" w:space="0" w:color="auto"/>
            <w:right w:val="none" w:sz="0" w:space="0" w:color="auto"/>
          </w:divBdr>
        </w:div>
        <w:div w:id="1542282933">
          <w:marLeft w:val="0"/>
          <w:marRight w:val="0"/>
          <w:marTop w:val="0"/>
          <w:marBottom w:val="0"/>
          <w:divBdr>
            <w:top w:val="none" w:sz="0" w:space="0" w:color="auto"/>
            <w:left w:val="none" w:sz="0" w:space="0" w:color="auto"/>
            <w:bottom w:val="none" w:sz="0" w:space="0" w:color="auto"/>
            <w:right w:val="none" w:sz="0" w:space="0" w:color="auto"/>
          </w:divBdr>
        </w:div>
        <w:div w:id="1599755247">
          <w:marLeft w:val="0"/>
          <w:marRight w:val="0"/>
          <w:marTop w:val="0"/>
          <w:marBottom w:val="0"/>
          <w:divBdr>
            <w:top w:val="none" w:sz="0" w:space="0" w:color="auto"/>
            <w:left w:val="none" w:sz="0" w:space="0" w:color="auto"/>
            <w:bottom w:val="none" w:sz="0" w:space="0" w:color="auto"/>
            <w:right w:val="none" w:sz="0" w:space="0" w:color="auto"/>
          </w:divBdr>
        </w:div>
        <w:div w:id="1601792318">
          <w:marLeft w:val="0"/>
          <w:marRight w:val="0"/>
          <w:marTop w:val="0"/>
          <w:marBottom w:val="0"/>
          <w:divBdr>
            <w:top w:val="none" w:sz="0" w:space="0" w:color="auto"/>
            <w:left w:val="none" w:sz="0" w:space="0" w:color="auto"/>
            <w:bottom w:val="none" w:sz="0" w:space="0" w:color="auto"/>
            <w:right w:val="none" w:sz="0" w:space="0" w:color="auto"/>
          </w:divBdr>
        </w:div>
        <w:div w:id="1786803371">
          <w:marLeft w:val="0"/>
          <w:marRight w:val="0"/>
          <w:marTop w:val="0"/>
          <w:marBottom w:val="0"/>
          <w:divBdr>
            <w:top w:val="none" w:sz="0" w:space="0" w:color="auto"/>
            <w:left w:val="none" w:sz="0" w:space="0" w:color="auto"/>
            <w:bottom w:val="none" w:sz="0" w:space="0" w:color="auto"/>
            <w:right w:val="none" w:sz="0" w:space="0" w:color="auto"/>
          </w:divBdr>
        </w:div>
        <w:div w:id="1814520212">
          <w:marLeft w:val="0"/>
          <w:marRight w:val="0"/>
          <w:marTop w:val="0"/>
          <w:marBottom w:val="0"/>
          <w:divBdr>
            <w:top w:val="none" w:sz="0" w:space="0" w:color="auto"/>
            <w:left w:val="none" w:sz="0" w:space="0" w:color="auto"/>
            <w:bottom w:val="none" w:sz="0" w:space="0" w:color="auto"/>
            <w:right w:val="none" w:sz="0" w:space="0" w:color="auto"/>
          </w:divBdr>
        </w:div>
        <w:div w:id="1867793429">
          <w:marLeft w:val="0"/>
          <w:marRight w:val="0"/>
          <w:marTop w:val="0"/>
          <w:marBottom w:val="0"/>
          <w:divBdr>
            <w:top w:val="none" w:sz="0" w:space="0" w:color="auto"/>
            <w:left w:val="none" w:sz="0" w:space="0" w:color="auto"/>
            <w:bottom w:val="none" w:sz="0" w:space="0" w:color="auto"/>
            <w:right w:val="none" w:sz="0" w:space="0" w:color="auto"/>
          </w:divBdr>
        </w:div>
        <w:div w:id="2051495544">
          <w:marLeft w:val="0"/>
          <w:marRight w:val="0"/>
          <w:marTop w:val="0"/>
          <w:marBottom w:val="0"/>
          <w:divBdr>
            <w:top w:val="none" w:sz="0" w:space="0" w:color="auto"/>
            <w:left w:val="none" w:sz="0" w:space="0" w:color="auto"/>
            <w:bottom w:val="none" w:sz="0" w:space="0" w:color="auto"/>
            <w:right w:val="none" w:sz="0" w:space="0" w:color="auto"/>
          </w:divBdr>
        </w:div>
        <w:div w:id="20821747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tb.ku.edu/en/table-of-contents/assessment/assessing-community-needs-and-resources/conducting-needs-assessment-surveys/main" TargetMode="External"/><Relationship Id="rId18" Type="http://schemas.openxmlformats.org/officeDocument/2006/relationships/hyperlink" Target="http://www.nrepp.samhsa.gov/"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kdicke2@uncg.edu" TargetMode="External"/><Relationship Id="rId17" Type="http://schemas.openxmlformats.org/officeDocument/2006/relationships/hyperlink" Target="http://www.nrepp.samhs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MH.Prevention@dhhs.nc.gov" TargetMode="External"/><Relationship Id="rId20" Type="http://schemas.openxmlformats.org/officeDocument/2006/relationships/hyperlink" Target="mailto:jkdicke2@uncg.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jkdicke2@uncg.edu" TargetMode="External"/><Relationship Id="rId23" Type="http://schemas.openxmlformats.org/officeDocument/2006/relationships/footer" Target="footer2.xml"/><Relationship Id="rId10" Type="http://schemas.openxmlformats.org/officeDocument/2006/relationships/hyperlink" Target="mailto:jessica.dicken@dhhs.nc.gov" TargetMode="External"/><Relationship Id="rId19" Type="http://schemas.openxmlformats.org/officeDocument/2006/relationships/hyperlink" Target="http://www.blueprintsprogram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jkdicke2@uncg.edu"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BCF1744EAA4644A08DB3FB7178803B"/>
        <w:category>
          <w:name w:val="General"/>
          <w:gallery w:val="placeholder"/>
        </w:category>
        <w:types>
          <w:type w:val="bbPlcHdr"/>
        </w:types>
        <w:behaviors>
          <w:behavior w:val="content"/>
        </w:behaviors>
        <w:guid w:val="{06EA8A2D-3375-4EF6-8BCC-482EA056A578}"/>
      </w:docPartPr>
      <w:docPartBody>
        <w:p w:rsidR="00736068" w:rsidRDefault="00736068" w:rsidP="00736068">
          <w:pPr>
            <w:pStyle w:val="25BCF1744EAA4644A08DB3FB7178803B"/>
          </w:pPr>
          <w:r>
            <w:rPr>
              <w:rFonts w:asciiTheme="majorHAnsi" w:eastAsiaTheme="majorEastAsia" w:hAnsiTheme="majorHAnsi" w:cstheme="majorBidi"/>
              <w:b/>
              <w:bCs/>
              <w:color w:val="2F5496" w:themeColor="accent1" w:themeShade="BF"/>
              <w:sz w:val="48"/>
              <w:szCs w:val="48"/>
            </w:rPr>
            <w:t>[Type the document title]</w:t>
          </w:r>
        </w:p>
      </w:docPartBody>
    </w:docPart>
    <w:docPart>
      <w:docPartPr>
        <w:name w:val="32A799BA43CA4E2E89BC398AD6E88F48"/>
        <w:category>
          <w:name w:val="General"/>
          <w:gallery w:val="placeholder"/>
        </w:category>
        <w:types>
          <w:type w:val="bbPlcHdr"/>
        </w:types>
        <w:behaviors>
          <w:behavior w:val="content"/>
        </w:behaviors>
        <w:guid w:val="{56F89F1D-B701-4994-A299-56D0C61192FC}"/>
      </w:docPartPr>
      <w:docPartBody>
        <w:p w:rsidR="00736068" w:rsidRDefault="00736068" w:rsidP="00736068">
          <w:pPr>
            <w:pStyle w:val="32A799BA43CA4E2E89BC398AD6E88F48"/>
          </w:pPr>
          <w:r>
            <w:rPr>
              <w:color w:val="393737" w:themeColor="background2" w:themeShade="3F"/>
              <w:sz w:val="28"/>
              <w:szCs w:val="28"/>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068"/>
    <w:rsid w:val="001000FC"/>
    <w:rsid w:val="003F4564"/>
    <w:rsid w:val="00524DCC"/>
    <w:rsid w:val="00736068"/>
    <w:rsid w:val="00740C4A"/>
    <w:rsid w:val="00810D8F"/>
    <w:rsid w:val="009B0ABA"/>
    <w:rsid w:val="009D2C24"/>
    <w:rsid w:val="00F6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CF1744EAA4644A08DB3FB7178803B">
    <w:name w:val="25BCF1744EAA4644A08DB3FB7178803B"/>
    <w:rsid w:val="00736068"/>
  </w:style>
  <w:style w:type="paragraph" w:customStyle="1" w:styleId="32A799BA43CA4E2E89BC398AD6E88F48">
    <w:name w:val="32A799BA43CA4E2E89BC398AD6E88F48"/>
    <w:rsid w:val="00736068"/>
  </w:style>
  <w:style w:type="paragraph" w:customStyle="1" w:styleId="06D97B2021BF4837BAEE59A0A25ACF17">
    <w:name w:val="06D97B2021BF4837BAEE59A0A25ACF17"/>
    <w:rsid w:val="00736068"/>
  </w:style>
  <w:style w:type="paragraph" w:customStyle="1" w:styleId="50FB75D398EA49148DB1B79CC33D886E">
    <w:name w:val="50FB75D398EA49148DB1B79CC33D886E"/>
    <w:rsid w:val="00736068"/>
  </w:style>
  <w:style w:type="paragraph" w:customStyle="1" w:styleId="45F3CE76E75149248BB041780E0958FD">
    <w:name w:val="45F3CE76E75149248BB041780E0958FD"/>
    <w:rsid w:val="00736068"/>
  </w:style>
  <w:style w:type="paragraph" w:customStyle="1" w:styleId="D0354BE7262E4ABEADA06C416A0D85B5">
    <w:name w:val="D0354BE7262E4ABEADA06C416A0D85B5"/>
    <w:rsid w:val="00736068"/>
  </w:style>
  <w:style w:type="paragraph" w:customStyle="1" w:styleId="FF46C89AA05F4C909A15E95176EC16D5">
    <w:name w:val="FF46C89AA05F4C909A15E95176EC16D5"/>
    <w:rsid w:val="00736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ADD58-47FC-4F92-824A-4C86A03E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Youth Prevention Education (Evidence Based Curricula)</vt:lpstr>
    </vt:vector>
  </TitlesOfParts>
  <Company>DMH</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Prevention Education (Evidence Based Curricula)</dc:title>
  <dc:subject>Information Guide Series</dc:subject>
  <dc:creator>Division of Mental Health, Developmental Disabilities, and Substance Abuse Services</dc:creator>
  <cp:keywords/>
  <dc:description/>
  <cp:lastModifiedBy>Jamie Edwards</cp:lastModifiedBy>
  <cp:revision>3</cp:revision>
  <cp:lastPrinted>2016-08-05T19:22:00Z</cp:lastPrinted>
  <dcterms:created xsi:type="dcterms:W3CDTF">2018-09-27T22:54:00Z</dcterms:created>
  <dcterms:modified xsi:type="dcterms:W3CDTF">2018-09-27T22:55:00Z</dcterms:modified>
</cp:coreProperties>
</file>